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DD6A7" w14:textId="77777777" w:rsidR="005A0A7B" w:rsidRDefault="005A0A7B" w:rsidP="005A0A7B">
      <w:pPr>
        <w:tabs>
          <w:tab w:val="center" w:pos="4845"/>
          <w:tab w:val="center" w:pos="6197"/>
          <w:tab w:val="center" w:pos="7033"/>
          <w:tab w:val="center" w:pos="7981"/>
          <w:tab w:val="right" w:pos="9027"/>
        </w:tabs>
        <w:spacing w:after="0"/>
      </w:pPr>
      <w:bookmarkStart w:id="0" w:name="_GoBack"/>
      <w:bookmarkEnd w:id="0"/>
      <w:r>
        <w:rPr>
          <w:noProof/>
          <w:lang w:eastAsia="en-GB"/>
        </w:rPr>
        <w:drawing>
          <wp:anchor distT="0" distB="0" distL="114300" distR="114300" simplePos="0" relativeHeight="251661312" behindDoc="0" locked="0" layoutInCell="1" allowOverlap="0" wp14:anchorId="46745726" wp14:editId="2526F6E7">
            <wp:simplePos x="0" y="0"/>
            <wp:positionH relativeFrom="column">
              <wp:posOffset>114300</wp:posOffset>
            </wp:positionH>
            <wp:positionV relativeFrom="paragraph">
              <wp:posOffset>1905</wp:posOffset>
            </wp:positionV>
            <wp:extent cx="2486025" cy="1000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025" cy="1000125"/>
                    </a:xfrm>
                    <a:prstGeom prst="rect">
                      <a:avLst/>
                    </a:prstGeom>
                    <a:noFill/>
                  </pic:spPr>
                </pic:pic>
              </a:graphicData>
            </a:graphic>
            <wp14:sizeRelH relativeFrom="page">
              <wp14:pctWidth>0</wp14:pctWidth>
            </wp14:sizeRelH>
            <wp14:sizeRelV relativeFrom="page">
              <wp14:pctHeight>0</wp14:pctHeight>
            </wp14:sizeRelV>
          </wp:anchor>
        </w:drawing>
      </w:r>
      <w:r>
        <w:tab/>
      </w:r>
      <w:r w:rsidRPr="18B6F9F2">
        <w:rPr>
          <w:rFonts w:ascii="Berlin Sans FB" w:eastAsia="Berlin Sans FB" w:hAnsi="Berlin Sans FB" w:cs="Berlin Sans FB"/>
          <w:b/>
          <w:bCs/>
          <w:sz w:val="20"/>
          <w:szCs w:val="20"/>
        </w:rPr>
        <w:t xml:space="preserve">           COSCA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(Counselling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&amp;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Psychotherapy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in Scotland</w:t>
      </w:r>
      <w:proofErr w:type="gramStart"/>
      <w:r w:rsidRPr="18B6F9F2">
        <w:rPr>
          <w:rFonts w:ascii="Berlin Sans FB" w:eastAsia="Berlin Sans FB" w:hAnsi="Berlin Sans FB" w:cs="Berlin Sans FB"/>
          <w:b/>
          <w:bCs/>
          <w:sz w:val="20"/>
          <w:szCs w:val="20"/>
        </w:rPr>
        <w:t>)  16</w:t>
      </w:r>
      <w:proofErr w:type="gramEnd"/>
      <w:r w:rsidRPr="18B6F9F2">
        <w:rPr>
          <w:rFonts w:ascii="Berlin Sans FB" w:eastAsia="Berlin Sans FB" w:hAnsi="Berlin Sans FB" w:cs="Berlin Sans FB"/>
          <w:b/>
          <w:bCs/>
          <w:sz w:val="20"/>
          <w:szCs w:val="20"/>
        </w:rPr>
        <w:t xml:space="preserve"> Melville Terrace | Stirling  | FK8 2NE t:  01786 475 140    f: 01786 446 207 e: </w:t>
      </w:r>
      <w:r w:rsidRPr="18B6F9F2">
        <w:rPr>
          <w:rFonts w:ascii="Berlin Sans FB" w:eastAsia="Berlin Sans FB" w:hAnsi="Berlin Sans FB" w:cs="Berlin Sans FB"/>
          <w:b/>
          <w:bCs/>
          <w:color w:val="0000FF"/>
          <w:sz w:val="20"/>
          <w:szCs w:val="20"/>
          <w:u w:val="single"/>
        </w:rPr>
        <w:t>info@cosca.org.uk</w:t>
      </w:r>
      <w:r w:rsidRPr="18B6F9F2">
        <w:rPr>
          <w:rFonts w:ascii="Berlin Sans FB" w:eastAsia="Berlin Sans FB" w:hAnsi="Berlin Sans FB" w:cs="Berlin Sans FB"/>
          <w:b/>
          <w:bCs/>
          <w:sz w:val="20"/>
          <w:szCs w:val="20"/>
        </w:rPr>
        <w:t xml:space="preserve">   w: </w:t>
      </w:r>
      <w:r w:rsidRPr="18B6F9F2">
        <w:rPr>
          <w:rFonts w:ascii="Berlin Sans FB" w:eastAsia="Berlin Sans FB" w:hAnsi="Berlin Sans FB" w:cs="Berlin Sans FB"/>
          <w:b/>
          <w:bCs/>
          <w:color w:val="0000FF"/>
          <w:sz w:val="20"/>
          <w:szCs w:val="20"/>
          <w:u w:val="single"/>
        </w:rPr>
        <w:t>www.cosca.org.uk</w:t>
      </w:r>
      <w:r w:rsidRPr="18B6F9F2">
        <w:rPr>
          <w:rFonts w:ascii="Berlin Sans FB" w:eastAsia="Berlin Sans FB" w:hAnsi="Berlin Sans FB" w:cs="Berlin Sans FB"/>
          <w:b/>
          <w:bCs/>
          <w:sz w:val="20"/>
          <w:szCs w:val="20"/>
        </w:rPr>
        <w:t xml:space="preserve"> </w:t>
      </w:r>
    </w:p>
    <w:p w14:paraId="34408A21" w14:textId="77777777" w:rsidR="005A0A7B" w:rsidRDefault="005A0A7B" w:rsidP="005A0A7B">
      <w:pPr>
        <w:spacing w:after="0"/>
      </w:pPr>
      <w:r>
        <w:rPr>
          <w:rFonts w:ascii="Arial" w:eastAsia="Arial" w:hAnsi="Arial" w:cs="Arial"/>
          <w:b/>
          <w:sz w:val="28"/>
        </w:rPr>
        <w:t xml:space="preserve"> </w:t>
      </w:r>
    </w:p>
    <w:p w14:paraId="7D305E8D" w14:textId="77777777" w:rsidR="00312F68" w:rsidRDefault="00312F68" w:rsidP="005A0A7B">
      <w:pPr>
        <w:pStyle w:val="Heading1"/>
      </w:pPr>
    </w:p>
    <w:p w14:paraId="2AFFD614" w14:textId="013584B2" w:rsidR="005A0A7B" w:rsidRDefault="005A0A7B" w:rsidP="005A0A7B">
      <w:pPr>
        <w:pStyle w:val="Heading1"/>
      </w:pPr>
      <w:r>
        <w:t xml:space="preserve">Board of COSCA (Counselling &amp; Psychotherapy in Scotland)  </w:t>
      </w:r>
    </w:p>
    <w:p w14:paraId="33C478AF" w14:textId="77777777" w:rsidR="005A0A7B" w:rsidRDefault="005A0A7B" w:rsidP="005A0A7B">
      <w:pPr>
        <w:spacing w:after="158"/>
        <w:ind w:left="66"/>
        <w:jc w:val="center"/>
      </w:pPr>
      <w:r>
        <w:rPr>
          <w:rFonts w:ascii="Arial" w:eastAsia="Arial" w:hAnsi="Arial" w:cs="Arial"/>
        </w:rPr>
        <w:t xml:space="preserve"> </w:t>
      </w:r>
    </w:p>
    <w:p w14:paraId="1356ACFD" w14:textId="77777777" w:rsidR="005A0A7B" w:rsidRDefault="005A0A7B" w:rsidP="005A0A7B">
      <w:pPr>
        <w:numPr>
          <w:ilvl w:val="0"/>
          <w:numId w:val="2"/>
        </w:numPr>
        <w:spacing w:line="252" w:lineRule="auto"/>
        <w:ind w:hanging="334"/>
      </w:pPr>
      <w:r>
        <w:rPr>
          <w:rFonts w:ascii="Arial" w:eastAsia="Arial" w:hAnsi="Arial" w:cs="Arial"/>
          <w:b/>
        </w:rPr>
        <w:t xml:space="preserve">Membership of COSCA Board </w:t>
      </w:r>
    </w:p>
    <w:p w14:paraId="7F373076" w14:textId="77777777" w:rsidR="005A0A7B" w:rsidRDefault="005A0A7B" w:rsidP="005A0A7B">
      <w:pPr>
        <w:spacing w:after="158"/>
        <w:ind w:left="-5" w:right="-14"/>
        <w:jc w:val="both"/>
      </w:pPr>
      <w:r>
        <w:rPr>
          <w:rFonts w:ascii="Arial" w:eastAsia="Arial" w:hAnsi="Arial" w:cs="Arial"/>
        </w:rPr>
        <w:t xml:space="preserve">Members of COSCA’s Board make up COSCA’s governing body and have the general control and management of COSCA. They represent an area of interest linked to COSCA’s Development Plan, including all the various kinds of counselling and psychotherapy in Scotland.  The remit of the member is to assemble a broad overview of his/her area of interest and keep abreast of developments, as well as carrying out their general governance roles and activities. </w:t>
      </w:r>
    </w:p>
    <w:p w14:paraId="034B14CF" w14:textId="77777777" w:rsidR="005A0A7B" w:rsidRDefault="005A0A7B" w:rsidP="005A0A7B">
      <w:pPr>
        <w:spacing w:after="158"/>
        <w:ind w:left="-5" w:right="-14"/>
        <w:jc w:val="both"/>
      </w:pPr>
      <w:r>
        <w:rPr>
          <w:rFonts w:ascii="Arial" w:eastAsia="Arial" w:hAnsi="Arial" w:cs="Arial"/>
        </w:rPr>
        <w:t xml:space="preserve">COSCA members are encouraged to contact specific members of the Board to pass on information related to his/her area of interest and/or to request advice/assistance with respect to that area of interest. The table below contains the names of COSCA’s Board and provides information on their respective area(s) of interest. </w:t>
      </w:r>
    </w:p>
    <w:p w14:paraId="7269F913" w14:textId="77777777" w:rsidR="005A0A7B" w:rsidRDefault="005A0A7B" w:rsidP="005A0A7B">
      <w:pPr>
        <w:spacing w:after="4" w:line="242" w:lineRule="auto"/>
        <w:rPr>
          <w:rFonts w:ascii="Arial" w:eastAsia="Arial" w:hAnsi="Arial" w:cs="Arial"/>
        </w:rPr>
      </w:pPr>
      <w:r>
        <w:rPr>
          <w:rFonts w:ascii="Arial" w:eastAsia="Arial" w:hAnsi="Arial" w:cs="Arial"/>
        </w:rPr>
        <w:t xml:space="preserve">You may contact the COSCA Board members at </w:t>
      </w:r>
      <w:hyperlink r:id="rId8" w:history="1">
        <w:r>
          <w:rPr>
            <w:rStyle w:val="Hyperlink"/>
            <w:rFonts w:ascii="Arial" w:eastAsia="Arial" w:hAnsi="Arial" w:cs="Arial"/>
          </w:rPr>
          <w:t>info@cosca.org.uk</w:t>
        </w:r>
      </w:hyperlink>
      <w:r>
        <w:rPr>
          <w:rFonts w:ascii="Arial" w:eastAsia="Arial" w:hAnsi="Arial" w:cs="Arial"/>
        </w:rPr>
        <w:t xml:space="preserve"> </w:t>
      </w:r>
    </w:p>
    <w:p w14:paraId="668550BA" w14:textId="77777777" w:rsidR="005A0A7B" w:rsidRDefault="005A0A7B" w:rsidP="005A0A7B">
      <w:pPr>
        <w:spacing w:after="4" w:line="242" w:lineRule="auto"/>
        <w:rPr>
          <w:rFonts w:ascii="Calibri" w:eastAsia="Calibri" w:hAnsi="Calibri" w:cs="Calibri"/>
        </w:rPr>
      </w:pPr>
    </w:p>
    <w:tbl>
      <w:tblPr>
        <w:tblStyle w:val="TableGrid1"/>
        <w:tblW w:w="8472" w:type="dxa"/>
        <w:tblInd w:w="22" w:type="dxa"/>
        <w:tblCellMar>
          <w:top w:w="30" w:type="dxa"/>
          <w:left w:w="108" w:type="dxa"/>
          <w:right w:w="75" w:type="dxa"/>
        </w:tblCellMar>
        <w:tblLook w:val="04A0" w:firstRow="1" w:lastRow="0" w:firstColumn="1" w:lastColumn="0" w:noHBand="0" w:noVBand="1"/>
      </w:tblPr>
      <w:tblGrid>
        <w:gridCol w:w="3086"/>
        <w:gridCol w:w="5386"/>
      </w:tblGrid>
      <w:tr w:rsidR="005A0A7B" w14:paraId="4034378D" w14:textId="77777777" w:rsidTr="00487969">
        <w:trPr>
          <w:trHeight w:val="504"/>
        </w:trPr>
        <w:tc>
          <w:tcPr>
            <w:tcW w:w="3086" w:type="dxa"/>
            <w:tcBorders>
              <w:top w:val="single" w:sz="18" w:space="0" w:color="000000"/>
              <w:left w:val="single" w:sz="18" w:space="0" w:color="000000"/>
              <w:bottom w:val="single" w:sz="18" w:space="0" w:color="000000"/>
              <w:right w:val="single" w:sz="18" w:space="0" w:color="000000"/>
            </w:tcBorders>
            <w:hideMark/>
          </w:tcPr>
          <w:p w14:paraId="2376E609" w14:textId="77777777" w:rsidR="005A0A7B" w:rsidRDefault="005A0A7B" w:rsidP="00487969">
            <w:pPr>
              <w:rPr>
                <w:lang w:eastAsia="en-GB"/>
              </w:rPr>
            </w:pPr>
            <w:r>
              <w:rPr>
                <w:rFonts w:ascii="Arial" w:eastAsia="Arial" w:hAnsi="Arial" w:cs="Arial"/>
                <w:b/>
                <w:lang w:eastAsia="en-GB"/>
              </w:rPr>
              <w:t xml:space="preserve">Name </w:t>
            </w:r>
          </w:p>
        </w:tc>
        <w:tc>
          <w:tcPr>
            <w:tcW w:w="5386" w:type="dxa"/>
            <w:tcBorders>
              <w:top w:val="single" w:sz="18" w:space="0" w:color="000000"/>
              <w:left w:val="single" w:sz="18" w:space="0" w:color="000000"/>
              <w:bottom w:val="single" w:sz="18" w:space="0" w:color="000000"/>
              <w:right w:val="single" w:sz="18" w:space="0" w:color="000000"/>
            </w:tcBorders>
            <w:hideMark/>
          </w:tcPr>
          <w:p w14:paraId="2363A16A" w14:textId="77777777" w:rsidR="005A0A7B" w:rsidRDefault="005A0A7B" w:rsidP="00487969">
            <w:pPr>
              <w:rPr>
                <w:lang w:eastAsia="en-GB"/>
              </w:rPr>
            </w:pPr>
            <w:r>
              <w:rPr>
                <w:rFonts w:ascii="Arial" w:eastAsia="Arial" w:hAnsi="Arial" w:cs="Arial"/>
                <w:b/>
                <w:lang w:eastAsia="en-GB"/>
              </w:rPr>
              <w:t xml:space="preserve">Area of Interest </w:t>
            </w:r>
          </w:p>
        </w:tc>
      </w:tr>
      <w:tr w:rsidR="005A0A7B" w14:paraId="05335D7A"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2E43E01C" w14:textId="77777777" w:rsidR="005A0A7B" w:rsidRDefault="005A0A7B" w:rsidP="00487969">
            <w:pPr>
              <w:rPr>
                <w:lang w:eastAsia="en-GB"/>
              </w:rPr>
            </w:pPr>
            <w:r>
              <w:rPr>
                <w:rFonts w:ascii="Arial" w:eastAsia="Arial" w:hAnsi="Arial" w:cs="Arial"/>
                <w:lang w:eastAsia="en-GB"/>
              </w:rPr>
              <w:t xml:space="preserve">Jan Kerr </w:t>
            </w:r>
          </w:p>
        </w:tc>
        <w:tc>
          <w:tcPr>
            <w:tcW w:w="5386" w:type="dxa"/>
            <w:tcBorders>
              <w:top w:val="single" w:sz="18" w:space="0" w:color="000000"/>
              <w:left w:val="single" w:sz="4" w:space="0" w:color="000000"/>
              <w:bottom w:val="single" w:sz="18" w:space="0" w:color="000000"/>
              <w:right w:val="single" w:sz="4" w:space="0" w:color="000000"/>
            </w:tcBorders>
            <w:hideMark/>
          </w:tcPr>
          <w:p w14:paraId="7CF95B60" w14:textId="77777777" w:rsidR="005A0A7B" w:rsidRDefault="005A0A7B" w:rsidP="00487969">
            <w:pPr>
              <w:rPr>
                <w:lang w:eastAsia="en-GB"/>
              </w:rPr>
            </w:pPr>
            <w:r>
              <w:rPr>
                <w:rFonts w:ascii="Arial" w:eastAsia="Arial" w:hAnsi="Arial" w:cs="Arial"/>
                <w:lang w:eastAsia="en-GB"/>
              </w:rPr>
              <w:t xml:space="preserve">Chair/ Training; Recognition Scheme </w:t>
            </w:r>
          </w:p>
        </w:tc>
      </w:tr>
      <w:tr w:rsidR="005A0A7B" w14:paraId="0CCFEE3C" w14:textId="77777777" w:rsidTr="00487969">
        <w:trPr>
          <w:trHeight w:val="802"/>
        </w:trPr>
        <w:tc>
          <w:tcPr>
            <w:tcW w:w="3086" w:type="dxa"/>
            <w:tcBorders>
              <w:top w:val="single" w:sz="18" w:space="0" w:color="000000"/>
              <w:left w:val="single" w:sz="4" w:space="0" w:color="000000"/>
              <w:bottom w:val="single" w:sz="18" w:space="0" w:color="000000"/>
              <w:right w:val="single" w:sz="4" w:space="0" w:color="000000"/>
            </w:tcBorders>
            <w:hideMark/>
          </w:tcPr>
          <w:p w14:paraId="1E95BE81" w14:textId="73D175F3" w:rsidR="005A0A7B" w:rsidRDefault="00E224C3" w:rsidP="00487969">
            <w:pPr>
              <w:rPr>
                <w:lang w:eastAsia="en-GB"/>
              </w:rPr>
            </w:pPr>
            <w:r>
              <w:rPr>
                <w:rFonts w:ascii="Arial" w:eastAsia="Arial" w:hAnsi="Arial" w:cs="Arial"/>
                <w:lang w:eastAsia="en-GB"/>
              </w:rPr>
              <w:t>Jill Whitfield</w:t>
            </w:r>
          </w:p>
        </w:tc>
        <w:tc>
          <w:tcPr>
            <w:tcW w:w="5386" w:type="dxa"/>
            <w:tcBorders>
              <w:top w:val="single" w:sz="18" w:space="0" w:color="000000"/>
              <w:left w:val="single" w:sz="4" w:space="0" w:color="000000"/>
              <w:bottom w:val="single" w:sz="18" w:space="0" w:color="000000"/>
              <w:right w:val="single" w:sz="4" w:space="0" w:color="000000"/>
            </w:tcBorders>
            <w:hideMark/>
          </w:tcPr>
          <w:p w14:paraId="71BA22A4" w14:textId="3B76D6B9" w:rsidR="005A0A7B" w:rsidRDefault="00E224C3" w:rsidP="00E224C3">
            <w:pPr>
              <w:rPr>
                <w:lang w:eastAsia="en-GB"/>
              </w:rPr>
            </w:pPr>
            <w:r>
              <w:rPr>
                <w:rFonts w:ascii="Arial" w:eastAsia="Arial" w:hAnsi="Arial" w:cs="Arial"/>
                <w:lang w:eastAsia="en-GB"/>
              </w:rPr>
              <w:t>Vice Chair/Rurality</w:t>
            </w:r>
          </w:p>
        </w:tc>
      </w:tr>
      <w:tr w:rsidR="005A0A7B" w14:paraId="65E96B9D" w14:textId="77777777" w:rsidTr="00487969">
        <w:trPr>
          <w:trHeight w:val="797"/>
        </w:trPr>
        <w:tc>
          <w:tcPr>
            <w:tcW w:w="3086" w:type="dxa"/>
            <w:tcBorders>
              <w:top w:val="single" w:sz="18" w:space="0" w:color="000000"/>
              <w:left w:val="single" w:sz="4" w:space="0" w:color="000000"/>
              <w:bottom w:val="single" w:sz="18" w:space="0" w:color="000000"/>
              <w:right w:val="single" w:sz="4" w:space="0" w:color="000000"/>
            </w:tcBorders>
            <w:hideMark/>
          </w:tcPr>
          <w:p w14:paraId="1FF322A1" w14:textId="77777777" w:rsidR="005A0A7B" w:rsidRDefault="005A0A7B" w:rsidP="00487969">
            <w:pPr>
              <w:rPr>
                <w:lang w:eastAsia="en-GB"/>
              </w:rPr>
            </w:pPr>
            <w:proofErr w:type="spellStart"/>
            <w:r>
              <w:rPr>
                <w:rFonts w:ascii="Arial" w:eastAsia="Arial" w:hAnsi="Arial" w:cs="Arial"/>
                <w:lang w:eastAsia="en-GB"/>
              </w:rPr>
              <w:t>Tatjana</w:t>
            </w:r>
            <w:proofErr w:type="spellEnd"/>
            <w:r>
              <w:rPr>
                <w:rFonts w:ascii="Arial" w:eastAsia="Arial" w:hAnsi="Arial" w:cs="Arial"/>
                <w:lang w:eastAsia="en-GB"/>
              </w:rPr>
              <w:t xml:space="preserve"> Hine </w:t>
            </w:r>
          </w:p>
        </w:tc>
        <w:tc>
          <w:tcPr>
            <w:tcW w:w="5386" w:type="dxa"/>
            <w:tcBorders>
              <w:top w:val="single" w:sz="18" w:space="0" w:color="000000"/>
              <w:left w:val="single" w:sz="4" w:space="0" w:color="000000"/>
              <w:bottom w:val="single" w:sz="18" w:space="0" w:color="000000"/>
              <w:right w:val="single" w:sz="4" w:space="0" w:color="000000"/>
            </w:tcBorders>
            <w:hideMark/>
          </w:tcPr>
          <w:p w14:paraId="4D84421F" w14:textId="77777777" w:rsidR="005A0A7B" w:rsidRDefault="005A0A7B" w:rsidP="00487969">
            <w:pPr>
              <w:rPr>
                <w:lang w:eastAsia="en-GB"/>
              </w:rPr>
            </w:pPr>
            <w:r>
              <w:rPr>
                <w:rFonts w:ascii="Arial" w:eastAsia="Arial" w:hAnsi="Arial" w:cs="Arial"/>
                <w:lang w:eastAsia="en-GB"/>
              </w:rPr>
              <w:t xml:space="preserve">COSCA Treasurer/ Funding: income generation; financial management </w:t>
            </w:r>
          </w:p>
        </w:tc>
      </w:tr>
      <w:tr w:rsidR="005A0A7B" w14:paraId="711E849B"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46D24365" w14:textId="77777777" w:rsidR="005A0A7B" w:rsidRDefault="005A0A7B" w:rsidP="00487969">
            <w:pPr>
              <w:rPr>
                <w:lang w:eastAsia="en-GB"/>
              </w:rPr>
            </w:pPr>
            <w:r>
              <w:rPr>
                <w:rFonts w:ascii="Arial" w:eastAsia="Arial" w:hAnsi="Arial" w:cs="Arial"/>
                <w:lang w:eastAsia="en-GB"/>
              </w:rPr>
              <w:t xml:space="preserve">Stuart Valentine </w:t>
            </w:r>
          </w:p>
        </w:tc>
        <w:tc>
          <w:tcPr>
            <w:tcW w:w="5386" w:type="dxa"/>
            <w:tcBorders>
              <w:top w:val="single" w:sz="18" w:space="0" w:color="000000"/>
              <w:left w:val="single" w:sz="4" w:space="0" w:color="000000"/>
              <w:bottom w:val="single" w:sz="18" w:space="0" w:color="000000"/>
              <w:right w:val="single" w:sz="4" w:space="0" w:color="000000"/>
            </w:tcBorders>
            <w:hideMark/>
          </w:tcPr>
          <w:p w14:paraId="0B705FF9" w14:textId="77777777" w:rsidR="005A0A7B" w:rsidRDefault="005A0A7B" w:rsidP="00487969">
            <w:pPr>
              <w:rPr>
                <w:lang w:eastAsia="en-GB"/>
              </w:rPr>
            </w:pPr>
            <w:r>
              <w:rPr>
                <w:rFonts w:ascii="Arial" w:eastAsia="Arial" w:hAnsi="Arial" w:cs="Arial"/>
                <w:lang w:eastAsia="en-GB"/>
              </w:rPr>
              <w:t xml:space="preserve">Specialist Counselling Area – Relationships </w:t>
            </w:r>
          </w:p>
        </w:tc>
      </w:tr>
      <w:tr w:rsidR="005A0A7B" w14:paraId="69F2BFDA" w14:textId="77777777" w:rsidTr="00487969">
        <w:trPr>
          <w:trHeight w:val="802"/>
        </w:trPr>
        <w:tc>
          <w:tcPr>
            <w:tcW w:w="3086" w:type="dxa"/>
            <w:tcBorders>
              <w:top w:val="single" w:sz="18" w:space="0" w:color="000000"/>
              <w:left w:val="single" w:sz="4" w:space="0" w:color="000000"/>
              <w:bottom w:val="single" w:sz="18" w:space="0" w:color="000000"/>
              <w:right w:val="single" w:sz="4" w:space="0" w:color="000000"/>
            </w:tcBorders>
            <w:hideMark/>
          </w:tcPr>
          <w:p w14:paraId="3AD23481" w14:textId="77777777" w:rsidR="005A0A7B" w:rsidRDefault="005A0A7B" w:rsidP="00487969">
            <w:pPr>
              <w:rPr>
                <w:lang w:eastAsia="en-GB"/>
              </w:rPr>
            </w:pPr>
            <w:r>
              <w:rPr>
                <w:rFonts w:ascii="Arial" w:eastAsia="Arial" w:hAnsi="Arial" w:cs="Arial"/>
                <w:lang w:eastAsia="en-GB"/>
              </w:rPr>
              <w:t xml:space="preserve">Linda McLachlan </w:t>
            </w:r>
          </w:p>
        </w:tc>
        <w:tc>
          <w:tcPr>
            <w:tcW w:w="5386" w:type="dxa"/>
            <w:tcBorders>
              <w:top w:val="single" w:sz="18" w:space="0" w:color="000000"/>
              <w:left w:val="single" w:sz="4" w:space="0" w:color="000000"/>
              <w:bottom w:val="single" w:sz="18" w:space="0" w:color="000000"/>
              <w:right w:val="single" w:sz="4" w:space="0" w:color="000000"/>
            </w:tcBorders>
            <w:hideMark/>
          </w:tcPr>
          <w:p w14:paraId="2D351EFE" w14:textId="77777777" w:rsidR="005A0A7B" w:rsidRDefault="005A0A7B" w:rsidP="00487969">
            <w:pPr>
              <w:rPr>
                <w:lang w:eastAsia="en-GB"/>
              </w:rPr>
            </w:pPr>
            <w:r>
              <w:rPr>
                <w:rFonts w:ascii="Arial" w:eastAsia="Arial" w:hAnsi="Arial" w:cs="Arial"/>
                <w:lang w:eastAsia="en-GB"/>
              </w:rPr>
              <w:t xml:space="preserve">Specialist Counselling Area – Alcohol/Drugs; Bereavement </w:t>
            </w:r>
          </w:p>
        </w:tc>
      </w:tr>
      <w:tr w:rsidR="005A0A7B" w14:paraId="32B8F82B"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20B6F646" w14:textId="32D0CD6F" w:rsidR="005A0A7B" w:rsidRDefault="00E224C3" w:rsidP="00487969">
            <w:pPr>
              <w:rPr>
                <w:lang w:eastAsia="en-GB"/>
              </w:rPr>
            </w:pPr>
            <w:r>
              <w:rPr>
                <w:rFonts w:ascii="Arial" w:eastAsia="Arial" w:hAnsi="Arial" w:cs="Arial"/>
                <w:lang w:eastAsia="en-GB"/>
              </w:rPr>
              <w:t xml:space="preserve">Ashley McVey </w:t>
            </w:r>
            <w:r w:rsidR="005A0A7B">
              <w:rPr>
                <w:rFonts w:ascii="Arial" w:eastAsia="Arial" w:hAnsi="Arial" w:cs="Arial"/>
                <w:lang w:eastAsia="en-GB"/>
              </w:rPr>
              <w:t xml:space="preserve"> </w:t>
            </w:r>
          </w:p>
        </w:tc>
        <w:tc>
          <w:tcPr>
            <w:tcW w:w="5386" w:type="dxa"/>
            <w:tcBorders>
              <w:top w:val="single" w:sz="18" w:space="0" w:color="000000"/>
              <w:left w:val="single" w:sz="4" w:space="0" w:color="000000"/>
              <w:bottom w:val="single" w:sz="18" w:space="0" w:color="000000"/>
              <w:right w:val="single" w:sz="4" w:space="0" w:color="000000"/>
            </w:tcBorders>
            <w:hideMark/>
          </w:tcPr>
          <w:p w14:paraId="26129A5F" w14:textId="608CE915" w:rsidR="005A0A7B" w:rsidRDefault="00E224C3" w:rsidP="00E224C3">
            <w:pPr>
              <w:rPr>
                <w:lang w:eastAsia="en-GB"/>
              </w:rPr>
            </w:pPr>
            <w:r>
              <w:rPr>
                <w:rFonts w:ascii="Arial" w:eastAsia="Arial" w:hAnsi="Arial" w:cs="Arial"/>
                <w:lang w:eastAsia="en-GB"/>
              </w:rPr>
              <w:t>Accreditation – Counsellors and Trainers</w:t>
            </w:r>
          </w:p>
        </w:tc>
      </w:tr>
      <w:tr w:rsidR="005A0A7B" w14:paraId="341B09A3" w14:textId="77777777" w:rsidTr="00487969">
        <w:trPr>
          <w:trHeight w:val="509"/>
        </w:trPr>
        <w:tc>
          <w:tcPr>
            <w:tcW w:w="3086" w:type="dxa"/>
            <w:tcBorders>
              <w:top w:val="single" w:sz="18" w:space="0" w:color="000000"/>
              <w:left w:val="single" w:sz="4" w:space="0" w:color="000000"/>
              <w:bottom w:val="single" w:sz="18" w:space="0" w:color="000000"/>
              <w:right w:val="single" w:sz="4" w:space="0" w:color="000000"/>
            </w:tcBorders>
            <w:hideMark/>
          </w:tcPr>
          <w:p w14:paraId="7D15524C" w14:textId="77777777" w:rsidR="005A0A7B" w:rsidRDefault="005A0A7B" w:rsidP="00487969">
            <w:pPr>
              <w:rPr>
                <w:rFonts w:ascii="Arial" w:hAnsi="Arial" w:cs="Arial"/>
                <w:lang w:eastAsia="en-GB"/>
              </w:rPr>
            </w:pPr>
            <w:r>
              <w:rPr>
                <w:rFonts w:ascii="Arial" w:hAnsi="Arial" w:cs="Arial"/>
                <w:lang w:eastAsia="en-GB"/>
              </w:rPr>
              <w:t xml:space="preserve">Lisa </w:t>
            </w:r>
            <w:proofErr w:type="spellStart"/>
            <w:r>
              <w:rPr>
                <w:rFonts w:ascii="Arial" w:hAnsi="Arial" w:cs="Arial"/>
                <w:lang w:eastAsia="en-GB"/>
              </w:rPr>
              <w:t>McGilvray</w:t>
            </w:r>
            <w:proofErr w:type="spellEnd"/>
          </w:p>
        </w:tc>
        <w:tc>
          <w:tcPr>
            <w:tcW w:w="5386" w:type="dxa"/>
            <w:tcBorders>
              <w:top w:val="single" w:sz="18" w:space="0" w:color="000000"/>
              <w:left w:val="single" w:sz="4" w:space="0" w:color="000000"/>
              <w:bottom w:val="single" w:sz="18" w:space="0" w:color="000000"/>
              <w:right w:val="single" w:sz="4" w:space="0" w:color="000000"/>
            </w:tcBorders>
            <w:hideMark/>
          </w:tcPr>
          <w:p w14:paraId="36033528" w14:textId="77777777" w:rsidR="005A0A7B" w:rsidRDefault="005A0A7B" w:rsidP="00487969">
            <w:pPr>
              <w:rPr>
                <w:rFonts w:ascii="Arial" w:hAnsi="Arial" w:cs="Arial"/>
                <w:lang w:eastAsia="en-GB"/>
              </w:rPr>
            </w:pPr>
            <w:r>
              <w:rPr>
                <w:rFonts w:ascii="Arial" w:hAnsi="Arial" w:cs="Arial"/>
                <w:lang w:eastAsia="en-GB"/>
              </w:rPr>
              <w:t>Ethics</w:t>
            </w:r>
          </w:p>
        </w:tc>
      </w:tr>
      <w:tr w:rsidR="005A0A7B" w14:paraId="2F3A27E0" w14:textId="77777777" w:rsidTr="00487969">
        <w:trPr>
          <w:trHeight w:val="509"/>
        </w:trPr>
        <w:tc>
          <w:tcPr>
            <w:tcW w:w="3086" w:type="dxa"/>
            <w:tcBorders>
              <w:top w:val="single" w:sz="18" w:space="0" w:color="000000"/>
              <w:left w:val="single" w:sz="4" w:space="0" w:color="000000"/>
              <w:bottom w:val="single" w:sz="18" w:space="0" w:color="000000"/>
              <w:right w:val="single" w:sz="4" w:space="0" w:color="000000"/>
            </w:tcBorders>
            <w:hideMark/>
          </w:tcPr>
          <w:p w14:paraId="0C4D7E58" w14:textId="77777777" w:rsidR="005A0A7B" w:rsidRDefault="005A0A7B" w:rsidP="00487969">
            <w:pPr>
              <w:rPr>
                <w:rFonts w:ascii="Arial" w:eastAsia="Arial" w:hAnsi="Arial" w:cs="Arial"/>
                <w:lang w:eastAsia="en-GB"/>
              </w:rPr>
            </w:pPr>
            <w:r>
              <w:rPr>
                <w:rFonts w:ascii="Arial" w:eastAsia="Arial" w:hAnsi="Arial" w:cs="Arial"/>
                <w:lang w:eastAsia="en-GB"/>
              </w:rPr>
              <w:t xml:space="preserve">Martha Pollard </w:t>
            </w:r>
          </w:p>
        </w:tc>
        <w:tc>
          <w:tcPr>
            <w:tcW w:w="5386" w:type="dxa"/>
            <w:tcBorders>
              <w:top w:val="single" w:sz="18" w:space="0" w:color="000000"/>
              <w:left w:val="single" w:sz="4" w:space="0" w:color="000000"/>
              <w:bottom w:val="single" w:sz="18" w:space="0" w:color="000000"/>
              <w:right w:val="single" w:sz="4" w:space="0" w:color="000000"/>
            </w:tcBorders>
            <w:hideMark/>
          </w:tcPr>
          <w:p w14:paraId="13F4BE6D" w14:textId="77777777" w:rsidR="005A0A7B" w:rsidRDefault="005A0A7B" w:rsidP="00487969">
            <w:pPr>
              <w:rPr>
                <w:rFonts w:ascii="Arial" w:eastAsia="Arial" w:hAnsi="Arial" w:cs="Arial"/>
                <w:lang w:eastAsia="en-GB"/>
              </w:rPr>
            </w:pPr>
            <w:r>
              <w:rPr>
                <w:rFonts w:ascii="Arial" w:eastAsia="Arial" w:hAnsi="Arial" w:cs="Arial"/>
                <w:lang w:eastAsia="en-GB"/>
              </w:rPr>
              <w:t>Research</w:t>
            </w:r>
          </w:p>
        </w:tc>
      </w:tr>
    </w:tbl>
    <w:p w14:paraId="651892C4" w14:textId="77777777" w:rsidR="005A0A7B" w:rsidRDefault="005A0A7B" w:rsidP="005A0A7B">
      <w:pPr>
        <w:spacing w:after="158"/>
        <w:rPr>
          <w:rFonts w:ascii="Arial" w:eastAsia="Arial" w:hAnsi="Arial" w:cs="Arial"/>
          <w:b/>
          <w:color w:val="000000"/>
        </w:rPr>
      </w:pPr>
      <w:r>
        <w:rPr>
          <w:rFonts w:ascii="Arial" w:eastAsia="Arial" w:hAnsi="Arial" w:cs="Arial"/>
          <w:b/>
        </w:rPr>
        <w:t xml:space="preserve"> </w:t>
      </w:r>
    </w:p>
    <w:p w14:paraId="7AC35399" w14:textId="77777777" w:rsidR="005A0A7B" w:rsidRDefault="005A0A7B" w:rsidP="005A0A7B">
      <w:pPr>
        <w:spacing w:after="0"/>
        <w:rPr>
          <w:rFonts w:ascii="Calibri" w:eastAsia="Calibri" w:hAnsi="Calibri" w:cs="Calibri"/>
        </w:rPr>
      </w:pPr>
    </w:p>
    <w:p w14:paraId="326B1217" w14:textId="77777777" w:rsidR="005A0A7B" w:rsidRDefault="005A0A7B" w:rsidP="005A0A7B">
      <w:pPr>
        <w:spacing w:after="0"/>
        <w:rPr>
          <w:rFonts w:ascii="Calibri" w:eastAsia="Calibri" w:hAnsi="Calibri" w:cs="Calibri"/>
        </w:rPr>
      </w:pPr>
    </w:p>
    <w:p w14:paraId="50A1B96C" w14:textId="77777777" w:rsidR="005A0A7B" w:rsidRDefault="005A0A7B" w:rsidP="005A0A7B">
      <w:pPr>
        <w:spacing w:after="0"/>
        <w:rPr>
          <w:rFonts w:ascii="Calibri" w:eastAsia="Calibri" w:hAnsi="Calibri" w:cs="Calibri"/>
        </w:rPr>
      </w:pPr>
    </w:p>
    <w:p w14:paraId="67533F7F" w14:textId="77777777" w:rsidR="005A0A7B" w:rsidRDefault="005A0A7B" w:rsidP="005A0A7B">
      <w:pPr>
        <w:spacing w:after="0"/>
        <w:rPr>
          <w:rFonts w:ascii="Calibri" w:eastAsia="Calibri" w:hAnsi="Calibri" w:cs="Calibri"/>
        </w:rPr>
      </w:pPr>
    </w:p>
    <w:p w14:paraId="7FB7CE1D" w14:textId="77777777" w:rsidR="005A0A7B" w:rsidRDefault="005A0A7B" w:rsidP="005A0A7B">
      <w:pPr>
        <w:spacing w:after="0"/>
        <w:rPr>
          <w:rFonts w:ascii="Calibri" w:eastAsia="Calibri" w:hAnsi="Calibri" w:cs="Calibri"/>
        </w:rPr>
      </w:pPr>
    </w:p>
    <w:tbl>
      <w:tblPr>
        <w:tblStyle w:val="TableGrid1"/>
        <w:tblW w:w="8472" w:type="dxa"/>
        <w:tblInd w:w="5" w:type="dxa"/>
        <w:tblCellMar>
          <w:top w:w="30" w:type="dxa"/>
          <w:left w:w="106" w:type="dxa"/>
          <w:right w:w="115" w:type="dxa"/>
        </w:tblCellMar>
        <w:tblLook w:val="04A0" w:firstRow="1" w:lastRow="0" w:firstColumn="1" w:lastColumn="0" w:noHBand="0" w:noVBand="1"/>
      </w:tblPr>
      <w:tblGrid>
        <w:gridCol w:w="3086"/>
        <w:gridCol w:w="5386"/>
      </w:tblGrid>
      <w:tr w:rsidR="005A0A7B" w14:paraId="0B139D39"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496B2CB7" w14:textId="77777777" w:rsidR="005A0A7B" w:rsidRDefault="005A0A7B" w:rsidP="00487969">
            <w:pPr>
              <w:ind w:left="5"/>
              <w:rPr>
                <w:lang w:eastAsia="en-GB"/>
              </w:rPr>
            </w:pPr>
            <w:r>
              <w:rPr>
                <w:rFonts w:ascii="Arial" w:eastAsia="Arial" w:hAnsi="Arial" w:cs="Arial"/>
                <w:b/>
                <w:lang w:eastAsia="en-GB"/>
              </w:rPr>
              <w:lastRenderedPageBreak/>
              <w:t xml:space="preserve">Name </w:t>
            </w:r>
          </w:p>
        </w:tc>
        <w:tc>
          <w:tcPr>
            <w:tcW w:w="5386" w:type="dxa"/>
            <w:tcBorders>
              <w:top w:val="single" w:sz="18" w:space="0" w:color="000000"/>
              <w:left w:val="single" w:sz="4" w:space="0" w:color="000000"/>
              <w:bottom w:val="single" w:sz="18" w:space="0" w:color="000000"/>
              <w:right w:val="single" w:sz="4" w:space="0" w:color="000000"/>
            </w:tcBorders>
            <w:hideMark/>
          </w:tcPr>
          <w:p w14:paraId="2F9F3DD3" w14:textId="77777777" w:rsidR="005A0A7B" w:rsidRDefault="005A0A7B" w:rsidP="00487969">
            <w:pPr>
              <w:rPr>
                <w:lang w:eastAsia="en-GB"/>
              </w:rPr>
            </w:pPr>
            <w:r>
              <w:rPr>
                <w:rFonts w:ascii="Arial" w:eastAsia="Arial" w:hAnsi="Arial" w:cs="Arial"/>
                <w:b/>
                <w:lang w:eastAsia="en-GB"/>
              </w:rPr>
              <w:t>Co-</w:t>
            </w:r>
            <w:proofErr w:type="spellStart"/>
            <w:r>
              <w:rPr>
                <w:rFonts w:ascii="Arial" w:eastAsia="Arial" w:hAnsi="Arial" w:cs="Arial"/>
                <w:b/>
                <w:lang w:eastAsia="en-GB"/>
              </w:rPr>
              <w:t>Optees</w:t>
            </w:r>
            <w:proofErr w:type="spellEnd"/>
            <w:r>
              <w:rPr>
                <w:rFonts w:ascii="Arial" w:eastAsia="Arial" w:hAnsi="Arial" w:cs="Arial"/>
                <w:b/>
                <w:lang w:eastAsia="en-GB"/>
              </w:rPr>
              <w:t xml:space="preserve"> </w:t>
            </w:r>
          </w:p>
        </w:tc>
      </w:tr>
      <w:tr w:rsidR="005A0A7B" w14:paraId="2A95F781"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0A8357D2" w14:textId="77777777" w:rsidR="005A0A7B" w:rsidRDefault="005A0A7B" w:rsidP="00487969">
            <w:pPr>
              <w:ind w:left="5"/>
              <w:rPr>
                <w:lang w:eastAsia="en-GB"/>
              </w:rPr>
            </w:pPr>
            <w:r>
              <w:rPr>
                <w:rFonts w:ascii="Arial" w:eastAsia="Arial" w:hAnsi="Arial" w:cs="Arial"/>
                <w:lang w:eastAsia="en-GB"/>
              </w:rPr>
              <w:t xml:space="preserve">Daniel Reilly </w:t>
            </w:r>
          </w:p>
        </w:tc>
        <w:tc>
          <w:tcPr>
            <w:tcW w:w="5386" w:type="dxa"/>
            <w:tcBorders>
              <w:top w:val="single" w:sz="18" w:space="0" w:color="000000"/>
              <w:left w:val="single" w:sz="4" w:space="0" w:color="000000"/>
              <w:bottom w:val="single" w:sz="18" w:space="0" w:color="000000"/>
              <w:right w:val="single" w:sz="4" w:space="0" w:color="000000"/>
            </w:tcBorders>
            <w:hideMark/>
          </w:tcPr>
          <w:p w14:paraId="6BCCCB09" w14:textId="77777777" w:rsidR="005A0A7B" w:rsidRDefault="005A0A7B" w:rsidP="00487969">
            <w:pPr>
              <w:rPr>
                <w:lang w:eastAsia="en-GB"/>
              </w:rPr>
            </w:pPr>
            <w:r>
              <w:rPr>
                <w:rFonts w:ascii="Arial" w:eastAsia="Arial" w:hAnsi="Arial" w:cs="Arial"/>
                <w:lang w:eastAsia="en-GB"/>
              </w:rPr>
              <w:t>Co-</w:t>
            </w:r>
            <w:proofErr w:type="spellStart"/>
            <w:r>
              <w:rPr>
                <w:rFonts w:ascii="Arial" w:eastAsia="Arial" w:hAnsi="Arial" w:cs="Arial"/>
                <w:lang w:eastAsia="en-GB"/>
              </w:rPr>
              <w:t>optee</w:t>
            </w:r>
            <w:proofErr w:type="spellEnd"/>
            <w:r>
              <w:rPr>
                <w:rFonts w:ascii="Arial" w:eastAsia="Arial" w:hAnsi="Arial" w:cs="Arial"/>
                <w:lang w:eastAsia="en-GB"/>
              </w:rPr>
              <w:t xml:space="preserve"> Lay Representative </w:t>
            </w:r>
          </w:p>
        </w:tc>
      </w:tr>
      <w:tr w:rsidR="005A0A7B" w14:paraId="0911CEA4"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5644E49B" w14:textId="77777777" w:rsidR="005A0A7B" w:rsidRDefault="005A0A7B" w:rsidP="00487969">
            <w:pPr>
              <w:ind w:left="5"/>
              <w:rPr>
                <w:lang w:eastAsia="en-GB"/>
              </w:rPr>
            </w:pPr>
            <w:proofErr w:type="spellStart"/>
            <w:r>
              <w:rPr>
                <w:rFonts w:ascii="Arial" w:eastAsia="Arial" w:hAnsi="Arial" w:cs="Arial"/>
                <w:lang w:eastAsia="en-GB"/>
              </w:rPr>
              <w:t>Eleni</w:t>
            </w:r>
            <w:proofErr w:type="spellEnd"/>
            <w:r>
              <w:rPr>
                <w:rFonts w:ascii="Arial" w:eastAsia="Arial" w:hAnsi="Arial" w:cs="Arial"/>
                <w:lang w:eastAsia="en-GB"/>
              </w:rPr>
              <w:t xml:space="preserve"> </w:t>
            </w:r>
            <w:proofErr w:type="spellStart"/>
            <w:r>
              <w:rPr>
                <w:rFonts w:ascii="Arial" w:eastAsia="Arial" w:hAnsi="Arial" w:cs="Arial"/>
                <w:lang w:eastAsia="en-GB"/>
              </w:rPr>
              <w:t>Kepelian</w:t>
            </w:r>
            <w:proofErr w:type="spellEnd"/>
            <w:r>
              <w:rPr>
                <w:rFonts w:ascii="Arial" w:eastAsia="Arial" w:hAnsi="Arial" w:cs="Arial"/>
                <w:lang w:eastAsia="en-GB"/>
              </w:rPr>
              <w:t xml:space="preserve"> </w:t>
            </w:r>
          </w:p>
        </w:tc>
        <w:tc>
          <w:tcPr>
            <w:tcW w:w="5386" w:type="dxa"/>
            <w:tcBorders>
              <w:top w:val="single" w:sz="18" w:space="0" w:color="000000"/>
              <w:left w:val="single" w:sz="4" w:space="0" w:color="000000"/>
              <w:bottom w:val="single" w:sz="18" w:space="0" w:color="000000"/>
              <w:right w:val="single" w:sz="4" w:space="0" w:color="000000"/>
            </w:tcBorders>
            <w:hideMark/>
          </w:tcPr>
          <w:p w14:paraId="2C02F8DC" w14:textId="77777777" w:rsidR="005A0A7B" w:rsidRDefault="005A0A7B" w:rsidP="00487969">
            <w:pPr>
              <w:rPr>
                <w:lang w:eastAsia="en-GB"/>
              </w:rPr>
            </w:pPr>
            <w:r>
              <w:rPr>
                <w:rFonts w:ascii="Arial" w:eastAsia="Arial" w:hAnsi="Arial" w:cs="Arial"/>
                <w:lang w:eastAsia="en-GB"/>
              </w:rPr>
              <w:t>Co-</w:t>
            </w:r>
            <w:proofErr w:type="spellStart"/>
            <w:r>
              <w:rPr>
                <w:rFonts w:ascii="Arial" w:eastAsia="Arial" w:hAnsi="Arial" w:cs="Arial"/>
                <w:lang w:eastAsia="en-GB"/>
              </w:rPr>
              <w:t>optee</w:t>
            </w:r>
            <w:proofErr w:type="spellEnd"/>
            <w:r>
              <w:rPr>
                <w:rFonts w:ascii="Arial" w:eastAsia="Arial" w:hAnsi="Arial" w:cs="Arial"/>
                <w:lang w:eastAsia="en-GB"/>
              </w:rPr>
              <w:t xml:space="preserve"> Lay Representative </w:t>
            </w:r>
          </w:p>
        </w:tc>
      </w:tr>
      <w:tr w:rsidR="005A0A7B" w14:paraId="27F6BB02"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0B311E55" w14:textId="77777777" w:rsidR="005A0A7B" w:rsidRDefault="005A0A7B" w:rsidP="00487969">
            <w:pPr>
              <w:ind w:left="5"/>
              <w:rPr>
                <w:rFonts w:ascii="Arial" w:eastAsia="Arial" w:hAnsi="Arial" w:cs="Arial"/>
                <w:lang w:eastAsia="en-GB"/>
              </w:rPr>
            </w:pPr>
            <w:r>
              <w:rPr>
                <w:rFonts w:ascii="Arial" w:eastAsia="Arial" w:hAnsi="Arial" w:cs="Arial"/>
                <w:lang w:eastAsia="en-GB"/>
              </w:rPr>
              <w:t>Craig Ferguson</w:t>
            </w:r>
          </w:p>
        </w:tc>
        <w:tc>
          <w:tcPr>
            <w:tcW w:w="5386" w:type="dxa"/>
            <w:tcBorders>
              <w:top w:val="single" w:sz="18" w:space="0" w:color="000000"/>
              <w:left w:val="single" w:sz="4" w:space="0" w:color="000000"/>
              <w:bottom w:val="single" w:sz="18" w:space="0" w:color="000000"/>
              <w:right w:val="single" w:sz="4" w:space="0" w:color="000000"/>
            </w:tcBorders>
            <w:hideMark/>
          </w:tcPr>
          <w:p w14:paraId="7665518E" w14:textId="77777777" w:rsidR="005A0A7B" w:rsidRDefault="005A0A7B" w:rsidP="00487969">
            <w:pPr>
              <w:rPr>
                <w:rFonts w:ascii="Arial" w:eastAsia="Arial" w:hAnsi="Arial" w:cs="Arial"/>
                <w:lang w:eastAsia="en-GB"/>
              </w:rPr>
            </w:pPr>
            <w:r>
              <w:rPr>
                <w:rFonts w:ascii="Arial" w:eastAsia="Arial" w:hAnsi="Arial" w:cs="Arial"/>
                <w:lang w:eastAsia="en-GB"/>
              </w:rPr>
              <w:t>Co-</w:t>
            </w:r>
            <w:proofErr w:type="spellStart"/>
            <w:r>
              <w:rPr>
                <w:rFonts w:ascii="Arial" w:eastAsia="Arial" w:hAnsi="Arial" w:cs="Arial"/>
                <w:lang w:eastAsia="en-GB"/>
              </w:rPr>
              <w:t>optee</w:t>
            </w:r>
            <w:proofErr w:type="spellEnd"/>
            <w:r>
              <w:rPr>
                <w:rFonts w:ascii="Arial" w:eastAsia="Arial" w:hAnsi="Arial" w:cs="Arial"/>
                <w:lang w:eastAsia="en-GB"/>
              </w:rPr>
              <w:t xml:space="preserve"> Criminal Justice </w:t>
            </w:r>
          </w:p>
        </w:tc>
      </w:tr>
    </w:tbl>
    <w:p w14:paraId="3F711079" w14:textId="77777777" w:rsidR="005A0A7B" w:rsidRDefault="005A0A7B" w:rsidP="005A0A7B">
      <w:pPr>
        <w:spacing w:after="158"/>
        <w:rPr>
          <w:rFonts w:ascii="Calibri" w:eastAsia="Calibri" w:hAnsi="Calibri" w:cs="Calibri"/>
          <w:color w:val="000000"/>
        </w:rPr>
      </w:pPr>
      <w:r>
        <w:rPr>
          <w:rFonts w:ascii="Arial" w:eastAsia="Arial" w:hAnsi="Arial" w:cs="Arial"/>
          <w:b/>
        </w:rPr>
        <w:t xml:space="preserve"> </w:t>
      </w:r>
    </w:p>
    <w:p w14:paraId="6F91B624" w14:textId="77777777" w:rsidR="005A0A7B" w:rsidRDefault="005A0A7B" w:rsidP="005A0A7B">
      <w:pPr>
        <w:numPr>
          <w:ilvl w:val="0"/>
          <w:numId w:val="2"/>
        </w:numPr>
        <w:spacing w:line="252" w:lineRule="auto"/>
        <w:ind w:hanging="334"/>
      </w:pPr>
      <w:r>
        <w:rPr>
          <w:rFonts w:ascii="Arial" w:eastAsia="Arial" w:hAnsi="Arial" w:cs="Arial"/>
          <w:b/>
        </w:rPr>
        <w:t xml:space="preserve">Guidance on Public Attendance at COSCA Board Meetings </w:t>
      </w:r>
    </w:p>
    <w:p w14:paraId="44056828" w14:textId="77777777" w:rsidR="005A0A7B" w:rsidRDefault="005A0A7B" w:rsidP="005A0A7B">
      <w:pPr>
        <w:numPr>
          <w:ilvl w:val="1"/>
          <w:numId w:val="2"/>
        </w:numPr>
        <w:spacing w:after="4" w:line="242" w:lineRule="auto"/>
        <w:ind w:hanging="360"/>
      </w:pPr>
      <w:r>
        <w:rPr>
          <w:rFonts w:ascii="Arial" w:eastAsia="Arial" w:hAnsi="Arial" w:cs="Arial"/>
        </w:rPr>
        <w:t xml:space="preserve">The public may attend meetings of COSCA’s Board as an observer only. Due to space restrictions, the number of attendees is limited to 10. </w:t>
      </w:r>
    </w:p>
    <w:p w14:paraId="1E79A1B9" w14:textId="77777777" w:rsidR="005A0A7B" w:rsidRDefault="005A0A7B" w:rsidP="005A0A7B">
      <w:pPr>
        <w:spacing w:after="0"/>
      </w:pPr>
      <w:r>
        <w:rPr>
          <w:rFonts w:ascii="Arial" w:eastAsia="Arial" w:hAnsi="Arial" w:cs="Arial"/>
        </w:rPr>
        <w:t xml:space="preserve"> </w:t>
      </w:r>
    </w:p>
    <w:p w14:paraId="3B3DEBDB" w14:textId="77777777" w:rsidR="005A0A7B" w:rsidRDefault="005A0A7B" w:rsidP="005A0A7B">
      <w:pPr>
        <w:numPr>
          <w:ilvl w:val="1"/>
          <w:numId w:val="2"/>
        </w:numPr>
        <w:spacing w:after="4" w:line="242" w:lineRule="auto"/>
        <w:ind w:hanging="360"/>
      </w:pPr>
      <w:r>
        <w:rPr>
          <w:rFonts w:ascii="Arial" w:eastAsia="Arial" w:hAnsi="Arial" w:cs="Arial"/>
        </w:rPr>
        <w:t xml:space="preserve">No Board papers </w:t>
      </w:r>
      <w:proofErr w:type="gramStart"/>
      <w:r>
        <w:rPr>
          <w:rFonts w:ascii="Arial" w:eastAsia="Arial" w:hAnsi="Arial" w:cs="Arial"/>
        </w:rPr>
        <w:t>will be issued</w:t>
      </w:r>
      <w:proofErr w:type="gramEnd"/>
      <w:r>
        <w:rPr>
          <w:rFonts w:ascii="Arial" w:eastAsia="Arial" w:hAnsi="Arial" w:cs="Arial"/>
        </w:rPr>
        <w:t xml:space="preserve"> to the public attending as observers. </w:t>
      </w:r>
    </w:p>
    <w:p w14:paraId="518E0C7F" w14:textId="77777777" w:rsidR="005A0A7B" w:rsidRDefault="005A0A7B" w:rsidP="005A0A7B">
      <w:pPr>
        <w:spacing w:after="0"/>
      </w:pPr>
      <w:r>
        <w:rPr>
          <w:rFonts w:ascii="Arial" w:eastAsia="Arial" w:hAnsi="Arial" w:cs="Arial"/>
        </w:rPr>
        <w:t xml:space="preserve"> </w:t>
      </w:r>
    </w:p>
    <w:p w14:paraId="5182391B" w14:textId="77777777" w:rsidR="005A0A7B" w:rsidRDefault="005A0A7B" w:rsidP="005A0A7B">
      <w:pPr>
        <w:numPr>
          <w:ilvl w:val="1"/>
          <w:numId w:val="2"/>
        </w:numPr>
        <w:spacing w:after="4" w:line="242" w:lineRule="auto"/>
        <w:ind w:hanging="360"/>
      </w:pPr>
      <w:r>
        <w:rPr>
          <w:rFonts w:ascii="Arial" w:eastAsia="Arial" w:hAnsi="Arial" w:cs="Arial"/>
        </w:rPr>
        <w:t xml:space="preserve">Those wishing to attend must apply in writing to COSCA’s office in Stirling two weeks in advance of the date of the Board meeting. Places </w:t>
      </w:r>
      <w:proofErr w:type="gramStart"/>
      <w:r>
        <w:rPr>
          <w:rFonts w:ascii="Arial" w:eastAsia="Arial" w:hAnsi="Arial" w:cs="Arial"/>
        </w:rPr>
        <w:t>will be allocated</w:t>
      </w:r>
      <w:proofErr w:type="gramEnd"/>
      <w:r>
        <w:rPr>
          <w:rFonts w:ascii="Arial" w:eastAsia="Arial" w:hAnsi="Arial" w:cs="Arial"/>
        </w:rPr>
        <w:t xml:space="preserve"> in the order that requests are received. Applicants </w:t>
      </w:r>
      <w:proofErr w:type="gramStart"/>
      <w:r>
        <w:rPr>
          <w:rFonts w:ascii="Arial" w:eastAsia="Arial" w:hAnsi="Arial" w:cs="Arial"/>
        </w:rPr>
        <w:t>will be informed</w:t>
      </w:r>
      <w:proofErr w:type="gramEnd"/>
      <w:r>
        <w:rPr>
          <w:rFonts w:ascii="Arial" w:eastAsia="Arial" w:hAnsi="Arial" w:cs="Arial"/>
        </w:rPr>
        <w:t xml:space="preserve"> about the outcome of their request prior to the meeting date. </w:t>
      </w:r>
    </w:p>
    <w:p w14:paraId="0BD599E7" w14:textId="77777777" w:rsidR="005A0A7B" w:rsidRDefault="005A0A7B" w:rsidP="005A0A7B">
      <w:pPr>
        <w:spacing w:after="0"/>
      </w:pPr>
      <w:r>
        <w:rPr>
          <w:rFonts w:ascii="Arial" w:eastAsia="Arial" w:hAnsi="Arial" w:cs="Arial"/>
        </w:rPr>
        <w:t xml:space="preserve"> </w:t>
      </w:r>
    </w:p>
    <w:p w14:paraId="1C7DE546" w14:textId="77777777" w:rsidR="005A0A7B" w:rsidRDefault="005A0A7B" w:rsidP="005A0A7B">
      <w:pPr>
        <w:numPr>
          <w:ilvl w:val="1"/>
          <w:numId w:val="2"/>
        </w:numPr>
        <w:spacing w:after="4" w:line="242" w:lineRule="auto"/>
        <w:ind w:hanging="360"/>
      </w:pPr>
      <w:r>
        <w:rPr>
          <w:rFonts w:ascii="Arial" w:eastAsia="Arial" w:hAnsi="Arial" w:cs="Arial"/>
        </w:rPr>
        <w:t xml:space="preserve">Those members of the public attending Board meetings are required to respect that the meeting is a Board meeting to conduct the business of COSCA and as </w:t>
      </w:r>
      <w:proofErr w:type="gramStart"/>
      <w:r>
        <w:rPr>
          <w:rFonts w:ascii="Arial" w:eastAsia="Arial" w:hAnsi="Arial" w:cs="Arial"/>
        </w:rPr>
        <w:t>such</w:t>
      </w:r>
      <w:proofErr w:type="gramEnd"/>
      <w:r>
        <w:rPr>
          <w:rFonts w:ascii="Arial" w:eastAsia="Arial" w:hAnsi="Arial" w:cs="Arial"/>
        </w:rPr>
        <w:t xml:space="preserve"> members of the public must not interrupt the discussion of the Board.  </w:t>
      </w:r>
    </w:p>
    <w:p w14:paraId="24D1644E" w14:textId="77777777" w:rsidR="005A0A7B" w:rsidRDefault="005A0A7B" w:rsidP="005A0A7B">
      <w:pPr>
        <w:spacing w:after="0"/>
      </w:pPr>
      <w:r>
        <w:rPr>
          <w:rFonts w:ascii="Arial" w:eastAsia="Arial" w:hAnsi="Arial" w:cs="Arial"/>
        </w:rPr>
        <w:t xml:space="preserve"> </w:t>
      </w:r>
    </w:p>
    <w:p w14:paraId="1001CED1" w14:textId="77777777" w:rsidR="005A0A7B" w:rsidRDefault="005A0A7B" w:rsidP="005A0A7B">
      <w:pPr>
        <w:numPr>
          <w:ilvl w:val="1"/>
          <w:numId w:val="2"/>
        </w:numPr>
        <w:spacing w:after="4" w:line="242" w:lineRule="auto"/>
        <w:ind w:hanging="360"/>
      </w:pPr>
      <w:r>
        <w:rPr>
          <w:rFonts w:ascii="Arial" w:eastAsia="Arial" w:hAnsi="Arial" w:cs="Arial"/>
        </w:rPr>
        <w:t xml:space="preserve">COSCA reserves the right to discuss confidential matters at Board meetings in private </w:t>
      </w:r>
    </w:p>
    <w:p w14:paraId="3067F088" w14:textId="77777777" w:rsidR="005A0A7B" w:rsidRDefault="005A0A7B" w:rsidP="005A0A7B">
      <w:pPr>
        <w:spacing w:after="0"/>
      </w:pPr>
      <w:r>
        <w:rPr>
          <w:rFonts w:ascii="Arial" w:eastAsia="Arial" w:hAnsi="Arial" w:cs="Arial"/>
        </w:rPr>
        <w:t xml:space="preserve"> </w:t>
      </w:r>
    </w:p>
    <w:p w14:paraId="1E836B9F" w14:textId="77777777" w:rsidR="005A0A7B" w:rsidRDefault="005A0A7B" w:rsidP="005A0A7B">
      <w:pPr>
        <w:numPr>
          <w:ilvl w:val="1"/>
          <w:numId w:val="2"/>
        </w:numPr>
        <w:spacing w:after="4" w:line="242" w:lineRule="auto"/>
        <w:ind w:hanging="360"/>
      </w:pPr>
      <w:r>
        <w:rPr>
          <w:rFonts w:ascii="Arial" w:eastAsia="Arial" w:hAnsi="Arial" w:cs="Arial"/>
        </w:rPr>
        <w:t xml:space="preserve">No cameras or any recording equipment </w:t>
      </w:r>
      <w:proofErr w:type="gramStart"/>
      <w:r>
        <w:rPr>
          <w:rFonts w:ascii="Arial" w:eastAsia="Arial" w:hAnsi="Arial" w:cs="Arial"/>
        </w:rPr>
        <w:t>are</w:t>
      </w:r>
      <w:proofErr w:type="gramEnd"/>
      <w:r>
        <w:rPr>
          <w:rFonts w:ascii="Arial" w:eastAsia="Arial" w:hAnsi="Arial" w:cs="Arial"/>
        </w:rPr>
        <w:t xml:space="preserve"> allowed unless prior approval has been granted. </w:t>
      </w:r>
    </w:p>
    <w:p w14:paraId="32C480EA" w14:textId="77777777" w:rsidR="005A0A7B" w:rsidRDefault="005A0A7B" w:rsidP="005A0A7B">
      <w:pPr>
        <w:spacing w:after="0"/>
      </w:pPr>
      <w:r>
        <w:rPr>
          <w:rFonts w:ascii="Arial" w:eastAsia="Arial" w:hAnsi="Arial" w:cs="Arial"/>
        </w:rPr>
        <w:t xml:space="preserve"> </w:t>
      </w:r>
    </w:p>
    <w:p w14:paraId="379255CB" w14:textId="77777777" w:rsidR="005A0A7B" w:rsidRDefault="005A0A7B" w:rsidP="005A0A7B">
      <w:pPr>
        <w:numPr>
          <w:ilvl w:val="1"/>
          <w:numId w:val="2"/>
        </w:numPr>
        <w:spacing w:after="4" w:line="242" w:lineRule="auto"/>
        <w:ind w:hanging="360"/>
      </w:pPr>
      <w:r>
        <w:rPr>
          <w:rFonts w:ascii="Arial" w:eastAsia="Arial" w:hAnsi="Arial" w:cs="Arial"/>
        </w:rPr>
        <w:t xml:space="preserve">Members of the public who attend Board meetings are not entitled to claim expenses for attending. They are also not entitled to any catering that </w:t>
      </w:r>
      <w:proofErr w:type="gramStart"/>
      <w:r>
        <w:rPr>
          <w:rFonts w:ascii="Arial" w:eastAsia="Arial" w:hAnsi="Arial" w:cs="Arial"/>
        </w:rPr>
        <w:t>may be provided</w:t>
      </w:r>
      <w:proofErr w:type="gramEnd"/>
      <w:r>
        <w:rPr>
          <w:rFonts w:ascii="Arial" w:eastAsia="Arial" w:hAnsi="Arial" w:cs="Arial"/>
        </w:rPr>
        <w:t xml:space="preserve"> for Board members.   </w:t>
      </w:r>
    </w:p>
    <w:p w14:paraId="03F21CD9" w14:textId="77777777" w:rsidR="005A0A7B" w:rsidRDefault="005A0A7B" w:rsidP="005A0A7B">
      <w:pPr>
        <w:spacing w:after="0"/>
        <w:ind w:left="720"/>
      </w:pPr>
      <w:r>
        <w:rPr>
          <w:rFonts w:ascii="Arial" w:eastAsia="Arial" w:hAnsi="Arial" w:cs="Arial"/>
          <w:b/>
        </w:rPr>
        <w:t xml:space="preserve"> </w:t>
      </w:r>
    </w:p>
    <w:p w14:paraId="7A496AF9" w14:textId="77777777" w:rsidR="005A0A7B" w:rsidRDefault="005A0A7B" w:rsidP="005A0A7B">
      <w:pPr>
        <w:numPr>
          <w:ilvl w:val="0"/>
          <w:numId w:val="2"/>
        </w:numPr>
        <w:spacing w:line="252" w:lineRule="auto"/>
        <w:ind w:left="284" w:hanging="334"/>
      </w:pPr>
      <w:r>
        <w:rPr>
          <w:rFonts w:ascii="Arial" w:eastAsia="Arial" w:hAnsi="Arial" w:cs="Arial"/>
          <w:b/>
        </w:rPr>
        <w:t xml:space="preserve">Dates of COSCA Board Meetings </w:t>
      </w:r>
    </w:p>
    <w:p w14:paraId="6D99D0DC" w14:textId="5C31DAED" w:rsidR="005A0A7B" w:rsidRDefault="005A0A7B" w:rsidP="005A0A7B">
      <w:pPr>
        <w:tabs>
          <w:tab w:val="center" w:pos="2198"/>
        </w:tabs>
        <w:ind w:left="-15"/>
      </w:pPr>
      <w:r>
        <w:t>Monday</w:t>
      </w:r>
      <w:r>
        <w:tab/>
        <w:t>24</w:t>
      </w:r>
      <w:r w:rsidRPr="005A0A7B">
        <w:rPr>
          <w:vertAlign w:val="superscript"/>
        </w:rPr>
        <w:t>th</w:t>
      </w:r>
      <w:r>
        <w:t xml:space="preserve"> February 2025 </w:t>
      </w:r>
    </w:p>
    <w:p w14:paraId="40EE723F" w14:textId="43B044CE" w:rsidR="005A0A7B" w:rsidRDefault="005A0A7B" w:rsidP="005A0A7B">
      <w:pPr>
        <w:tabs>
          <w:tab w:val="center" w:pos="2198"/>
        </w:tabs>
        <w:ind w:left="-15"/>
      </w:pPr>
      <w:r>
        <w:t>Monday            12</w:t>
      </w:r>
      <w:r w:rsidRPr="005A0A7B">
        <w:rPr>
          <w:vertAlign w:val="superscript"/>
        </w:rPr>
        <w:t>th</w:t>
      </w:r>
      <w:r>
        <w:t xml:space="preserve"> May 2025 </w:t>
      </w:r>
    </w:p>
    <w:p w14:paraId="16A1AB23" w14:textId="6F426487" w:rsidR="005A0A7B" w:rsidRDefault="005A0A7B" w:rsidP="005A0A7B">
      <w:pPr>
        <w:tabs>
          <w:tab w:val="center" w:pos="2198"/>
          <w:tab w:val="center" w:pos="2374"/>
        </w:tabs>
        <w:ind w:left="-15"/>
      </w:pPr>
      <w:r>
        <w:t>Monday            18</w:t>
      </w:r>
      <w:r>
        <w:rPr>
          <w:vertAlign w:val="superscript"/>
        </w:rPr>
        <w:t>th</w:t>
      </w:r>
      <w:r>
        <w:t xml:space="preserve"> August 2025</w:t>
      </w:r>
    </w:p>
    <w:p w14:paraId="532F25CC" w14:textId="395949FE" w:rsidR="005A0A7B" w:rsidRDefault="005A0A7B" w:rsidP="005A0A7B">
      <w:pPr>
        <w:tabs>
          <w:tab w:val="center" w:pos="2198"/>
          <w:tab w:val="center" w:pos="2374"/>
        </w:tabs>
        <w:ind w:left="-15"/>
      </w:pPr>
      <w:r>
        <w:t>Monday</w:t>
      </w:r>
      <w:r>
        <w:tab/>
        <w:t xml:space="preserve">   24</w:t>
      </w:r>
      <w:r>
        <w:rPr>
          <w:vertAlign w:val="superscript"/>
        </w:rPr>
        <w:t>th</w:t>
      </w:r>
      <w:r>
        <w:t xml:space="preserve"> November 2025</w:t>
      </w:r>
    </w:p>
    <w:p w14:paraId="52C9D2E8" w14:textId="77777777" w:rsidR="005A0A7B" w:rsidRDefault="005A0A7B" w:rsidP="005A0A7B">
      <w:pPr>
        <w:spacing w:after="0"/>
      </w:pPr>
      <w:r>
        <w:t xml:space="preserve"> </w:t>
      </w:r>
    </w:p>
    <w:p w14:paraId="23ACF948" w14:textId="77777777" w:rsidR="005A0A7B" w:rsidRDefault="005A0A7B" w:rsidP="005A0A7B">
      <w:pPr>
        <w:numPr>
          <w:ilvl w:val="0"/>
          <w:numId w:val="2"/>
        </w:numPr>
        <w:spacing w:line="252" w:lineRule="auto"/>
        <w:ind w:hanging="334"/>
      </w:pPr>
      <w:r>
        <w:rPr>
          <w:rFonts w:ascii="Arial" w:eastAsia="Arial" w:hAnsi="Arial" w:cs="Arial"/>
          <w:b/>
        </w:rPr>
        <w:t xml:space="preserve">COSCA Board Minutes </w:t>
      </w:r>
    </w:p>
    <w:p w14:paraId="3DE40152" w14:textId="77777777" w:rsidR="005A0A7B" w:rsidRDefault="005A0A7B" w:rsidP="005A0A7B">
      <w:pPr>
        <w:spacing w:after="165" w:line="242" w:lineRule="auto"/>
      </w:pPr>
      <w:r>
        <w:rPr>
          <w:rFonts w:ascii="Arial" w:eastAsia="Arial" w:hAnsi="Arial" w:cs="Arial"/>
        </w:rPr>
        <w:t xml:space="preserve">Approved minutes of COSCA Board meetings </w:t>
      </w:r>
      <w:proofErr w:type="gramStart"/>
      <w:r>
        <w:rPr>
          <w:rFonts w:ascii="Arial" w:eastAsia="Arial" w:hAnsi="Arial" w:cs="Arial"/>
        </w:rPr>
        <w:t>are posted</w:t>
      </w:r>
      <w:proofErr w:type="gramEnd"/>
      <w:r>
        <w:rPr>
          <w:rFonts w:ascii="Arial" w:eastAsia="Arial" w:hAnsi="Arial" w:cs="Arial"/>
        </w:rPr>
        <w:t xml:space="preserve"> on COSCA’s website under About Us, www.cosca.org.uk. </w:t>
      </w:r>
    </w:p>
    <w:p w14:paraId="6F13692C" w14:textId="77777777" w:rsidR="005A0A7B" w:rsidRDefault="005A0A7B" w:rsidP="00312F68">
      <w:pPr>
        <w:spacing w:after="0" w:line="242" w:lineRule="auto"/>
      </w:pPr>
      <w:r>
        <w:rPr>
          <w:rFonts w:ascii="Arial" w:eastAsia="Arial" w:hAnsi="Arial" w:cs="Arial"/>
        </w:rPr>
        <w:t xml:space="preserve">Brian Magee </w:t>
      </w:r>
    </w:p>
    <w:p w14:paraId="56B6BAA3" w14:textId="77777777" w:rsidR="005A0A7B" w:rsidRDefault="005A0A7B" w:rsidP="00312F68">
      <w:pPr>
        <w:spacing w:after="0" w:line="242" w:lineRule="auto"/>
      </w:pPr>
      <w:r>
        <w:rPr>
          <w:rFonts w:ascii="Arial" w:eastAsia="Arial" w:hAnsi="Arial" w:cs="Arial"/>
        </w:rPr>
        <w:t xml:space="preserve">Chief Executive </w:t>
      </w:r>
    </w:p>
    <w:p w14:paraId="36E4F742" w14:textId="60CDCD57" w:rsidR="005A0A7B" w:rsidRPr="005A0A7B" w:rsidRDefault="005A0A7B" w:rsidP="00312F68">
      <w:pPr>
        <w:spacing w:after="0" w:line="242" w:lineRule="auto"/>
      </w:pPr>
      <w:r>
        <w:rPr>
          <w:rFonts w:ascii="Arial" w:eastAsia="Arial" w:hAnsi="Arial" w:cs="Arial"/>
        </w:rPr>
        <w:t>COSCA (Counselling &amp; Psychotherapy in Scotland)</w:t>
      </w:r>
    </w:p>
    <w:p w14:paraId="71156162" w14:textId="59AF588D" w:rsidR="00E657D4" w:rsidRPr="00E657D4" w:rsidRDefault="00501F2B" w:rsidP="005A0A7B">
      <w:pPr>
        <w:ind w:left="2160"/>
        <w:rPr>
          <w:rFonts w:ascii="Calibri" w:eastAsia="Calibri" w:hAnsi="Calibri" w:cs="Times New Roman"/>
          <w:b/>
          <w:bCs/>
          <w:sz w:val="28"/>
          <w:szCs w:val="28"/>
        </w:rPr>
      </w:pPr>
      <w:r>
        <w:rPr>
          <w:rFonts w:ascii="Calibri" w:eastAsia="Calibri" w:hAnsi="Calibri" w:cs="Times New Roman"/>
          <w:b/>
          <w:bCs/>
          <w:noProof/>
          <w:sz w:val="28"/>
          <w:szCs w:val="28"/>
        </w:rPr>
        <w:lastRenderedPageBreak/>
        <w:object w:dxaOrig="1440" w:dyaOrig="1440" w14:anchorId="28FE4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86.45pt;margin-top:0;width:69pt;height:88.5pt;z-index:251659264;mso-wrap-edited:f;mso-width-percent:0;mso-height-percent:0;mso-width-percent:0;mso-height-percent:0" wrapcoords="-235 0 -235 21417 21600 21417 21600 0 -235 0">
            <v:imagedata r:id="rId9" o:title=""/>
            <w10:wrap type="tight"/>
          </v:shape>
          <o:OLEObject Type="Embed" ProgID="PBrush" ShapeID="_x0000_s2050" DrawAspect="Content" ObjectID="_1805267188" r:id="rId10"/>
        </w:object>
      </w:r>
    </w:p>
    <w:p w14:paraId="5C45D56D" w14:textId="77777777" w:rsidR="00E657D4" w:rsidRPr="00E657D4" w:rsidRDefault="00E657D4" w:rsidP="00E657D4">
      <w:pPr>
        <w:jc w:val="center"/>
        <w:rPr>
          <w:rFonts w:ascii="Calibri" w:eastAsia="Calibri" w:hAnsi="Calibri" w:cs="Times New Roman"/>
          <w:b/>
          <w:bCs/>
          <w:sz w:val="28"/>
          <w:szCs w:val="28"/>
        </w:rPr>
      </w:pPr>
      <w:r w:rsidRPr="00E657D4">
        <w:rPr>
          <w:rFonts w:ascii="Calibri" w:eastAsia="Calibri" w:hAnsi="Calibri" w:cs="Times New Roman"/>
          <w:b/>
          <w:bCs/>
          <w:sz w:val="28"/>
          <w:szCs w:val="28"/>
        </w:rPr>
        <w:tab/>
      </w:r>
    </w:p>
    <w:p w14:paraId="7E1994EE" w14:textId="77777777" w:rsidR="00E657D4" w:rsidRPr="00E657D4" w:rsidRDefault="00E657D4" w:rsidP="00E657D4">
      <w:pPr>
        <w:jc w:val="center"/>
        <w:rPr>
          <w:rFonts w:ascii="Calibri" w:eastAsia="Calibri" w:hAnsi="Calibri" w:cs="Times New Roman"/>
          <w:b/>
          <w:bCs/>
          <w:sz w:val="28"/>
          <w:szCs w:val="28"/>
        </w:rPr>
      </w:pPr>
    </w:p>
    <w:p w14:paraId="3673629A" w14:textId="77777777" w:rsidR="00E657D4" w:rsidRPr="00E657D4" w:rsidRDefault="00E657D4" w:rsidP="00E657D4">
      <w:pPr>
        <w:rPr>
          <w:rFonts w:ascii="Calibri" w:eastAsia="Calibri" w:hAnsi="Calibri" w:cs="Calibri"/>
          <w:b/>
          <w:bCs/>
          <w:sz w:val="24"/>
          <w:szCs w:val="24"/>
        </w:rPr>
      </w:pPr>
    </w:p>
    <w:p w14:paraId="039A7668" w14:textId="77777777" w:rsidR="00E657D4" w:rsidRPr="00E657D4" w:rsidRDefault="00E657D4" w:rsidP="00E657D4">
      <w:pPr>
        <w:jc w:val="center"/>
        <w:rPr>
          <w:rFonts w:ascii="Calibri" w:eastAsia="Calibri" w:hAnsi="Calibri" w:cs="Calibri"/>
          <w:b/>
          <w:bCs/>
          <w:sz w:val="24"/>
          <w:szCs w:val="24"/>
        </w:rPr>
      </w:pPr>
    </w:p>
    <w:p w14:paraId="57BD19B2" w14:textId="77777777" w:rsidR="00E657D4" w:rsidRPr="00E657D4" w:rsidRDefault="00E657D4" w:rsidP="00E657D4">
      <w:pPr>
        <w:jc w:val="center"/>
        <w:rPr>
          <w:rFonts w:ascii="Calibri" w:eastAsia="Calibri" w:hAnsi="Calibri" w:cs="Calibri"/>
          <w:sz w:val="24"/>
          <w:szCs w:val="24"/>
        </w:rPr>
      </w:pPr>
      <w:r w:rsidRPr="00E657D4">
        <w:rPr>
          <w:rFonts w:ascii="Calibri" w:eastAsia="Calibri" w:hAnsi="Calibri" w:cs="Calibri"/>
          <w:b/>
          <w:bCs/>
          <w:sz w:val="24"/>
          <w:szCs w:val="24"/>
        </w:rPr>
        <w:t>DRAFT MINUTES OF MEETING</w:t>
      </w:r>
    </w:p>
    <w:p w14:paraId="0C8F980F" w14:textId="77777777" w:rsidR="00E657D4" w:rsidRPr="00E657D4" w:rsidRDefault="00E657D4" w:rsidP="00E657D4">
      <w:pPr>
        <w:jc w:val="center"/>
        <w:rPr>
          <w:rFonts w:ascii="Calibri" w:eastAsia="Calibri" w:hAnsi="Calibri" w:cs="Times New Roman"/>
          <w:b/>
          <w:bCs/>
          <w:sz w:val="28"/>
          <w:szCs w:val="28"/>
        </w:rPr>
      </w:pPr>
    </w:p>
    <w:p w14:paraId="7BC93B7B" w14:textId="4DF88051" w:rsidR="00E657D4" w:rsidRPr="00E657D4" w:rsidRDefault="00E657D4" w:rsidP="00E657D4">
      <w:pPr>
        <w:rPr>
          <w:rFonts w:ascii="Calibri" w:eastAsia="Calibri" w:hAnsi="Calibri" w:cs="Calibri"/>
          <w:sz w:val="24"/>
          <w:szCs w:val="24"/>
        </w:rPr>
      </w:pPr>
      <w:r w:rsidRPr="00E657D4">
        <w:rPr>
          <w:rFonts w:ascii="Calibri" w:eastAsia="Calibri" w:hAnsi="Calibri" w:cs="Calibri"/>
          <w:sz w:val="24"/>
          <w:szCs w:val="24"/>
        </w:rPr>
        <w:t xml:space="preserve">A meeting of the COSCA Board </w:t>
      </w:r>
      <w:proofErr w:type="gramStart"/>
      <w:r w:rsidRPr="00E657D4">
        <w:rPr>
          <w:rFonts w:ascii="Calibri" w:eastAsia="Calibri" w:hAnsi="Calibri" w:cs="Calibri"/>
          <w:sz w:val="24"/>
          <w:szCs w:val="24"/>
        </w:rPr>
        <w:t>was held</w:t>
      </w:r>
      <w:proofErr w:type="gramEnd"/>
      <w:r w:rsidRPr="00E657D4">
        <w:rPr>
          <w:rFonts w:ascii="Calibri" w:eastAsia="Calibri" w:hAnsi="Calibri" w:cs="Calibri"/>
          <w:sz w:val="24"/>
          <w:szCs w:val="24"/>
        </w:rPr>
        <w:t xml:space="preserve"> on Monday </w:t>
      </w:r>
      <w:r w:rsidR="00A92806">
        <w:rPr>
          <w:rFonts w:ascii="Calibri" w:eastAsia="Calibri" w:hAnsi="Calibri" w:cs="Calibri"/>
          <w:sz w:val="24"/>
          <w:szCs w:val="24"/>
        </w:rPr>
        <w:t>18th</w:t>
      </w:r>
      <w:r w:rsidRPr="00E657D4">
        <w:rPr>
          <w:rFonts w:ascii="Calibri" w:eastAsia="Calibri" w:hAnsi="Calibri" w:cs="Calibri"/>
          <w:sz w:val="24"/>
          <w:szCs w:val="24"/>
        </w:rPr>
        <w:t xml:space="preserve"> of </w:t>
      </w:r>
      <w:r w:rsidR="00A92806">
        <w:rPr>
          <w:rFonts w:ascii="Calibri" w:eastAsia="Calibri" w:hAnsi="Calibri" w:cs="Calibri"/>
          <w:sz w:val="24"/>
          <w:szCs w:val="24"/>
        </w:rPr>
        <w:t>November 2024</w:t>
      </w:r>
      <w:r w:rsidR="0064366D">
        <w:rPr>
          <w:rFonts w:ascii="Calibri" w:eastAsia="Calibri" w:hAnsi="Calibri" w:cs="Calibri"/>
          <w:sz w:val="24"/>
          <w:szCs w:val="24"/>
        </w:rPr>
        <w:t xml:space="preserve"> from 11 am to 1pm at The Barracks</w:t>
      </w:r>
      <w:r w:rsidR="0073390B">
        <w:rPr>
          <w:rFonts w:ascii="Calibri" w:eastAsia="Calibri" w:hAnsi="Calibri" w:cs="Calibri"/>
          <w:sz w:val="24"/>
          <w:szCs w:val="24"/>
        </w:rPr>
        <w:t xml:space="preserve"> Conference Centre</w:t>
      </w:r>
      <w:r w:rsidR="0064366D">
        <w:rPr>
          <w:rFonts w:ascii="Calibri" w:eastAsia="Calibri" w:hAnsi="Calibri" w:cs="Calibri"/>
          <w:sz w:val="24"/>
          <w:szCs w:val="24"/>
        </w:rPr>
        <w:t xml:space="preserve">, Stirling. </w:t>
      </w:r>
    </w:p>
    <w:p w14:paraId="71FBDB30" w14:textId="77777777" w:rsidR="00E657D4" w:rsidRPr="00E657D4" w:rsidRDefault="00E657D4" w:rsidP="00E657D4">
      <w:pPr>
        <w:rPr>
          <w:rFonts w:ascii="Calibri" w:eastAsia="Calibri" w:hAnsi="Calibri" w:cs="Calibri"/>
          <w:sz w:val="24"/>
          <w:szCs w:val="24"/>
        </w:rPr>
      </w:pPr>
    </w:p>
    <w:p w14:paraId="6614A3DE" w14:textId="77777777" w:rsidR="00E657D4" w:rsidRPr="00E657D4" w:rsidRDefault="00E657D4" w:rsidP="00E657D4">
      <w:pPr>
        <w:numPr>
          <w:ilvl w:val="0"/>
          <w:numId w:val="1"/>
        </w:numPr>
        <w:contextualSpacing/>
        <w:rPr>
          <w:rFonts w:ascii="Calibri" w:eastAsia="Calibri" w:hAnsi="Calibri" w:cs="Times New Roman"/>
          <w:b/>
          <w:bCs/>
          <w:sz w:val="24"/>
          <w:szCs w:val="24"/>
        </w:rPr>
      </w:pPr>
      <w:r w:rsidRPr="00E657D4">
        <w:rPr>
          <w:rFonts w:ascii="Calibri" w:eastAsia="Calibri" w:hAnsi="Calibri" w:cs="Times New Roman"/>
          <w:b/>
          <w:bCs/>
          <w:sz w:val="24"/>
          <w:szCs w:val="24"/>
        </w:rPr>
        <w:t>PRESENT</w:t>
      </w:r>
    </w:p>
    <w:p w14:paraId="40DF56FC" w14:textId="77777777" w:rsidR="00E657D4" w:rsidRPr="00E657D4" w:rsidRDefault="00E657D4" w:rsidP="00E657D4">
      <w:pPr>
        <w:ind w:left="360"/>
        <w:contextualSpacing/>
        <w:rPr>
          <w:rFonts w:ascii="Calibri" w:eastAsia="Calibri" w:hAnsi="Calibri" w:cs="Times New Roman"/>
          <w:b/>
          <w:bCs/>
          <w:sz w:val="24"/>
          <w:szCs w:val="24"/>
        </w:rPr>
      </w:pPr>
    </w:p>
    <w:p w14:paraId="5318EB7F" w14:textId="77777777" w:rsidR="00E657D4" w:rsidRDefault="00E657D4" w:rsidP="00E657D4">
      <w:pPr>
        <w:rPr>
          <w:rFonts w:ascii="Calibri" w:eastAsia="Calibri" w:hAnsi="Calibri" w:cs="Calibri"/>
          <w:sz w:val="24"/>
          <w:szCs w:val="24"/>
        </w:rPr>
      </w:pPr>
      <w:r w:rsidRPr="00E657D4">
        <w:rPr>
          <w:rFonts w:ascii="Calibri" w:eastAsia="Calibri" w:hAnsi="Calibri" w:cs="Calibri"/>
          <w:sz w:val="24"/>
          <w:szCs w:val="24"/>
        </w:rPr>
        <w:t>Jan Kerr</w:t>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t>Chair</w:t>
      </w:r>
    </w:p>
    <w:p w14:paraId="12A351C9" w14:textId="08649A81" w:rsidR="005763D3" w:rsidRPr="00E657D4" w:rsidRDefault="005763D3" w:rsidP="00E657D4">
      <w:pPr>
        <w:rPr>
          <w:rFonts w:ascii="Calibri" w:eastAsia="Calibri" w:hAnsi="Calibri" w:cs="Calibri"/>
          <w:sz w:val="24"/>
          <w:szCs w:val="24"/>
        </w:rPr>
      </w:pPr>
      <w:r w:rsidRPr="00E657D4">
        <w:rPr>
          <w:rFonts w:ascii="Calibri" w:eastAsia="Calibri" w:hAnsi="Calibri" w:cs="Calibri"/>
          <w:sz w:val="24"/>
          <w:szCs w:val="24"/>
        </w:rPr>
        <w:t>Jill Whitfield</w:t>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proofErr w:type="gramStart"/>
      <w:r w:rsidR="0073390B">
        <w:rPr>
          <w:rFonts w:ascii="Calibri" w:eastAsia="Calibri" w:hAnsi="Calibri" w:cs="Calibri"/>
          <w:sz w:val="24"/>
          <w:szCs w:val="24"/>
        </w:rPr>
        <w:t>Vice</w:t>
      </w:r>
      <w:proofErr w:type="gramEnd"/>
      <w:r w:rsidR="0073390B">
        <w:rPr>
          <w:rFonts w:ascii="Calibri" w:eastAsia="Calibri" w:hAnsi="Calibri" w:cs="Calibri"/>
          <w:sz w:val="24"/>
          <w:szCs w:val="24"/>
        </w:rPr>
        <w:t xml:space="preserve"> Chair, </w:t>
      </w:r>
      <w:r w:rsidRPr="00E657D4">
        <w:rPr>
          <w:rFonts w:ascii="Calibri" w:eastAsia="Calibri" w:hAnsi="Calibri" w:cs="Calibri"/>
          <w:sz w:val="24"/>
          <w:szCs w:val="24"/>
        </w:rPr>
        <w:t>Rurality</w:t>
      </w:r>
    </w:p>
    <w:p w14:paraId="7E0F3AD4" w14:textId="68BB7AF3" w:rsidR="00E657D4" w:rsidRPr="00E657D4" w:rsidRDefault="00A92806" w:rsidP="00E657D4">
      <w:pPr>
        <w:rPr>
          <w:rFonts w:ascii="Calibri" w:eastAsia="Calibri" w:hAnsi="Calibri" w:cs="Calibri"/>
          <w:sz w:val="24"/>
          <w:szCs w:val="24"/>
        </w:rPr>
      </w:pPr>
      <w:r>
        <w:rPr>
          <w:rFonts w:ascii="Calibri" w:eastAsia="Calibri" w:hAnsi="Calibri" w:cs="Calibri"/>
          <w:sz w:val="24"/>
          <w:szCs w:val="24"/>
        </w:rPr>
        <w:t>Ashlie McVey</w:t>
      </w:r>
      <w:r w:rsidR="00E657D4" w:rsidRPr="00E657D4">
        <w:rPr>
          <w:rFonts w:ascii="Calibri" w:eastAsia="Calibri" w:hAnsi="Calibri" w:cs="Calibri"/>
          <w:sz w:val="24"/>
          <w:szCs w:val="24"/>
        </w:rPr>
        <w:tab/>
      </w:r>
      <w:r w:rsidR="00E657D4" w:rsidRPr="00E657D4">
        <w:rPr>
          <w:rFonts w:ascii="Calibri" w:eastAsia="Calibri" w:hAnsi="Calibri" w:cs="Calibri"/>
          <w:sz w:val="24"/>
          <w:szCs w:val="24"/>
        </w:rPr>
        <w:tab/>
      </w:r>
      <w:r w:rsidR="00E657D4" w:rsidRPr="00E657D4">
        <w:rPr>
          <w:rFonts w:ascii="Calibri" w:eastAsia="Calibri" w:hAnsi="Calibri" w:cs="Calibri"/>
          <w:sz w:val="24"/>
          <w:szCs w:val="24"/>
        </w:rPr>
        <w:tab/>
      </w:r>
      <w:r>
        <w:rPr>
          <w:rFonts w:ascii="Calibri" w:eastAsia="Calibri" w:hAnsi="Calibri" w:cs="Calibri"/>
          <w:sz w:val="24"/>
          <w:szCs w:val="24"/>
        </w:rPr>
        <w:t xml:space="preserve">             </w:t>
      </w:r>
      <w:r w:rsidR="00E657D4" w:rsidRPr="00E657D4">
        <w:rPr>
          <w:rFonts w:ascii="Calibri" w:eastAsia="Calibri" w:hAnsi="Calibri" w:cs="Calibri"/>
          <w:sz w:val="24"/>
          <w:szCs w:val="24"/>
        </w:rPr>
        <w:t>Accreditation – Counsellors and Trainers</w:t>
      </w:r>
    </w:p>
    <w:p w14:paraId="6ED91FDB" w14:textId="26271ED4" w:rsidR="00E657D4" w:rsidRPr="00EC3F07" w:rsidRDefault="005763D3" w:rsidP="00EC3F07">
      <w:pPr>
        <w:ind w:right="-448"/>
        <w:rPr>
          <w:rFonts w:eastAsia="Calibri" w:cstheme="minorHAnsi"/>
          <w:sz w:val="24"/>
          <w:szCs w:val="24"/>
        </w:rPr>
      </w:pPr>
      <w:proofErr w:type="spellStart"/>
      <w:r w:rsidRPr="00EC3F07">
        <w:rPr>
          <w:rFonts w:eastAsia="Calibri" w:cstheme="minorHAnsi"/>
          <w:sz w:val="24"/>
          <w:szCs w:val="24"/>
        </w:rPr>
        <w:t>Tatjana</w:t>
      </w:r>
      <w:proofErr w:type="spellEnd"/>
      <w:r w:rsidRPr="00EC3F07">
        <w:rPr>
          <w:rFonts w:eastAsia="Calibri" w:cstheme="minorHAnsi"/>
          <w:sz w:val="24"/>
          <w:szCs w:val="24"/>
        </w:rPr>
        <w:t xml:space="preserve"> Hine </w:t>
      </w:r>
      <w:r w:rsidR="00EC3F07" w:rsidRPr="00EC3F07">
        <w:rPr>
          <w:rFonts w:eastAsia="Calibri" w:cstheme="minorHAnsi"/>
          <w:sz w:val="24"/>
          <w:szCs w:val="24"/>
        </w:rPr>
        <w:tab/>
      </w:r>
      <w:r w:rsidR="00EC3F07" w:rsidRPr="00EC3F07">
        <w:rPr>
          <w:rFonts w:eastAsia="Calibri" w:cstheme="minorHAnsi"/>
          <w:sz w:val="24"/>
          <w:szCs w:val="24"/>
        </w:rPr>
        <w:tab/>
      </w:r>
      <w:r w:rsidR="00EC3F07" w:rsidRPr="00EC3F07">
        <w:rPr>
          <w:rFonts w:eastAsia="Calibri" w:cstheme="minorHAnsi"/>
          <w:sz w:val="24"/>
          <w:szCs w:val="24"/>
        </w:rPr>
        <w:tab/>
      </w:r>
      <w:r w:rsidR="00EC3F07" w:rsidRPr="00EC3F07">
        <w:rPr>
          <w:rFonts w:eastAsia="Calibri" w:cstheme="minorHAnsi"/>
          <w:sz w:val="24"/>
          <w:szCs w:val="24"/>
        </w:rPr>
        <w:tab/>
      </w:r>
      <w:r w:rsidR="00EC3F07">
        <w:rPr>
          <w:rFonts w:eastAsia="Arial" w:cstheme="minorHAnsi"/>
          <w:sz w:val="24"/>
          <w:szCs w:val="24"/>
          <w:lang w:eastAsia="en-GB"/>
        </w:rPr>
        <w:t>COSCA Treasurer/</w:t>
      </w:r>
      <w:r w:rsidR="00EC3F07" w:rsidRPr="00EC3F07">
        <w:rPr>
          <w:rFonts w:eastAsia="Arial" w:cstheme="minorHAnsi"/>
          <w:sz w:val="24"/>
          <w:szCs w:val="24"/>
          <w:lang w:eastAsia="en-GB"/>
        </w:rPr>
        <w:t>Fundin</w:t>
      </w:r>
      <w:r w:rsidR="00EC3F07">
        <w:rPr>
          <w:rFonts w:eastAsia="Arial" w:cstheme="minorHAnsi"/>
          <w:sz w:val="24"/>
          <w:szCs w:val="24"/>
          <w:lang w:eastAsia="en-GB"/>
        </w:rPr>
        <w:t xml:space="preserve">g: income generation; financial </w:t>
      </w:r>
      <w:r w:rsidR="00EC3F07">
        <w:rPr>
          <w:rFonts w:eastAsia="Arial" w:cstheme="minorHAnsi"/>
          <w:sz w:val="24"/>
          <w:szCs w:val="24"/>
          <w:lang w:eastAsia="en-GB"/>
        </w:rPr>
        <w:tab/>
      </w:r>
      <w:r w:rsidR="00EC3F07">
        <w:rPr>
          <w:rFonts w:eastAsia="Arial" w:cstheme="minorHAnsi"/>
          <w:sz w:val="24"/>
          <w:szCs w:val="24"/>
          <w:lang w:eastAsia="en-GB"/>
        </w:rPr>
        <w:tab/>
      </w:r>
      <w:r w:rsidR="00EC3F07">
        <w:rPr>
          <w:rFonts w:eastAsia="Arial" w:cstheme="minorHAnsi"/>
          <w:sz w:val="24"/>
          <w:szCs w:val="24"/>
          <w:lang w:eastAsia="en-GB"/>
        </w:rPr>
        <w:tab/>
      </w:r>
      <w:r w:rsidR="00EC3F07">
        <w:rPr>
          <w:rFonts w:eastAsia="Arial" w:cstheme="minorHAnsi"/>
          <w:sz w:val="24"/>
          <w:szCs w:val="24"/>
          <w:lang w:eastAsia="en-GB"/>
        </w:rPr>
        <w:tab/>
      </w:r>
      <w:r w:rsidR="00EC3F07">
        <w:rPr>
          <w:rFonts w:eastAsia="Arial" w:cstheme="minorHAnsi"/>
          <w:sz w:val="24"/>
          <w:szCs w:val="24"/>
          <w:lang w:eastAsia="en-GB"/>
        </w:rPr>
        <w:tab/>
      </w:r>
      <w:r w:rsidR="00EC3F07">
        <w:rPr>
          <w:rFonts w:eastAsia="Arial" w:cstheme="minorHAnsi"/>
          <w:sz w:val="24"/>
          <w:szCs w:val="24"/>
          <w:lang w:eastAsia="en-GB"/>
        </w:rPr>
        <w:tab/>
      </w:r>
      <w:r w:rsidR="00EC3F07" w:rsidRPr="00EC3F07">
        <w:rPr>
          <w:rFonts w:eastAsia="Arial" w:cstheme="minorHAnsi"/>
          <w:sz w:val="24"/>
          <w:szCs w:val="24"/>
          <w:lang w:eastAsia="en-GB"/>
        </w:rPr>
        <w:t>management</w:t>
      </w:r>
    </w:p>
    <w:p w14:paraId="1AA7F48B" w14:textId="3688B06E" w:rsidR="00E657D4" w:rsidRPr="00E657D4" w:rsidRDefault="005763D3" w:rsidP="00E657D4">
      <w:pPr>
        <w:rPr>
          <w:rFonts w:ascii="Calibri" w:eastAsia="Calibri" w:hAnsi="Calibri" w:cs="Times New Roman"/>
          <w:sz w:val="24"/>
          <w:szCs w:val="24"/>
        </w:rPr>
      </w:pPr>
      <w:r>
        <w:rPr>
          <w:rFonts w:ascii="Calibri" w:eastAsia="Calibri" w:hAnsi="Calibri" w:cs="Times New Roman"/>
          <w:sz w:val="24"/>
          <w:szCs w:val="24"/>
        </w:rPr>
        <w:t xml:space="preserve">Martha Pollard </w:t>
      </w:r>
      <w:r w:rsidR="00E657D4" w:rsidRPr="00E657D4">
        <w:rPr>
          <w:rFonts w:ascii="Calibri" w:eastAsia="Calibri" w:hAnsi="Calibri" w:cs="Times New Roman"/>
          <w:sz w:val="24"/>
          <w:szCs w:val="24"/>
        </w:rPr>
        <w:tab/>
      </w:r>
      <w:r w:rsidR="00E657D4" w:rsidRPr="00E657D4">
        <w:rPr>
          <w:rFonts w:ascii="Calibri" w:eastAsia="Calibri" w:hAnsi="Calibri" w:cs="Times New Roman"/>
          <w:sz w:val="24"/>
          <w:szCs w:val="24"/>
        </w:rPr>
        <w:tab/>
      </w:r>
      <w:r w:rsidR="00E657D4" w:rsidRPr="00E657D4">
        <w:rPr>
          <w:rFonts w:ascii="Calibri" w:eastAsia="Calibri" w:hAnsi="Calibri" w:cs="Times New Roman"/>
          <w:sz w:val="24"/>
          <w:szCs w:val="24"/>
        </w:rPr>
        <w:tab/>
        <w:t>Research</w:t>
      </w:r>
    </w:p>
    <w:p w14:paraId="05C06FE5" w14:textId="6316921F" w:rsidR="00A92806" w:rsidRPr="005763D3" w:rsidRDefault="00A92806" w:rsidP="00E657D4">
      <w:pPr>
        <w:rPr>
          <w:rFonts w:ascii="Calibri" w:eastAsia="Calibri" w:hAnsi="Calibri" w:cs="Times New Roman"/>
          <w:szCs w:val="24"/>
        </w:rPr>
      </w:pPr>
      <w:r>
        <w:rPr>
          <w:rFonts w:ascii="Calibri" w:eastAsia="Calibri" w:hAnsi="Calibri" w:cs="Times New Roman"/>
          <w:sz w:val="24"/>
          <w:szCs w:val="24"/>
        </w:rPr>
        <w:t>Daniel Reilly</w:t>
      </w:r>
      <w:r w:rsidR="005763D3">
        <w:rPr>
          <w:rFonts w:ascii="Calibri" w:eastAsia="Calibri" w:hAnsi="Calibri" w:cs="Times New Roman"/>
          <w:sz w:val="24"/>
          <w:szCs w:val="24"/>
        </w:rPr>
        <w:tab/>
      </w:r>
      <w:r w:rsidR="005763D3">
        <w:rPr>
          <w:rFonts w:ascii="Calibri" w:eastAsia="Calibri" w:hAnsi="Calibri" w:cs="Times New Roman"/>
          <w:sz w:val="24"/>
          <w:szCs w:val="24"/>
        </w:rPr>
        <w:tab/>
      </w:r>
      <w:r w:rsidR="005763D3">
        <w:rPr>
          <w:rFonts w:ascii="Calibri" w:eastAsia="Calibri" w:hAnsi="Calibri" w:cs="Times New Roman"/>
          <w:sz w:val="24"/>
          <w:szCs w:val="24"/>
        </w:rPr>
        <w:tab/>
      </w:r>
      <w:r w:rsidR="005763D3">
        <w:rPr>
          <w:rFonts w:ascii="Calibri" w:eastAsia="Calibri" w:hAnsi="Calibri" w:cs="Times New Roman"/>
          <w:sz w:val="24"/>
          <w:szCs w:val="24"/>
        </w:rPr>
        <w:tab/>
      </w:r>
      <w:r w:rsidR="005763D3" w:rsidRPr="00E657D4">
        <w:rPr>
          <w:rFonts w:ascii="Calibri" w:eastAsia="Calibri" w:hAnsi="Calibri" w:cs="Calibri"/>
          <w:sz w:val="24"/>
          <w:szCs w:val="24"/>
        </w:rPr>
        <w:t xml:space="preserve">Lay Representative </w:t>
      </w:r>
      <w:r w:rsidR="005763D3" w:rsidRPr="00E657D4">
        <w:rPr>
          <w:rFonts w:ascii="Calibri" w:eastAsia="Calibri" w:hAnsi="Calibri" w:cs="Times New Roman"/>
          <w:szCs w:val="24"/>
        </w:rPr>
        <w:t>Co-</w:t>
      </w:r>
      <w:proofErr w:type="spellStart"/>
      <w:r w:rsidR="005763D3" w:rsidRPr="00E657D4">
        <w:rPr>
          <w:rFonts w:ascii="Calibri" w:eastAsia="Calibri" w:hAnsi="Calibri" w:cs="Times New Roman"/>
          <w:szCs w:val="24"/>
        </w:rPr>
        <w:t>optee</w:t>
      </w:r>
      <w:proofErr w:type="spellEnd"/>
    </w:p>
    <w:p w14:paraId="684FF9E5" w14:textId="3ADEB058" w:rsidR="00A92806" w:rsidRPr="005763D3" w:rsidRDefault="00A92806" w:rsidP="00E657D4">
      <w:pPr>
        <w:rPr>
          <w:rFonts w:ascii="Calibri" w:eastAsia="Calibri" w:hAnsi="Calibri" w:cs="Times New Roman"/>
          <w:szCs w:val="24"/>
        </w:rPr>
      </w:pPr>
      <w:r>
        <w:rPr>
          <w:rFonts w:ascii="Calibri" w:eastAsia="Calibri" w:hAnsi="Calibri" w:cs="Times New Roman"/>
          <w:sz w:val="24"/>
          <w:szCs w:val="24"/>
        </w:rPr>
        <w:t>Craig Ferguson</w:t>
      </w:r>
      <w:r w:rsidR="005763D3">
        <w:rPr>
          <w:rFonts w:ascii="Calibri" w:eastAsia="Calibri" w:hAnsi="Calibri" w:cs="Times New Roman"/>
          <w:sz w:val="24"/>
          <w:szCs w:val="24"/>
        </w:rPr>
        <w:tab/>
      </w:r>
      <w:r w:rsidR="005763D3">
        <w:rPr>
          <w:rFonts w:ascii="Calibri" w:eastAsia="Calibri" w:hAnsi="Calibri" w:cs="Times New Roman"/>
          <w:sz w:val="24"/>
          <w:szCs w:val="24"/>
        </w:rPr>
        <w:tab/>
      </w:r>
      <w:r w:rsidR="005763D3">
        <w:rPr>
          <w:rFonts w:ascii="Calibri" w:eastAsia="Calibri" w:hAnsi="Calibri" w:cs="Times New Roman"/>
          <w:sz w:val="24"/>
          <w:szCs w:val="24"/>
        </w:rPr>
        <w:tab/>
      </w:r>
      <w:r w:rsidR="005763D3" w:rsidRPr="00E657D4">
        <w:rPr>
          <w:rFonts w:ascii="Calibri" w:eastAsia="Calibri" w:hAnsi="Calibri" w:cs="Calibri"/>
          <w:sz w:val="24"/>
          <w:szCs w:val="24"/>
        </w:rPr>
        <w:t xml:space="preserve">Lay Representative </w:t>
      </w:r>
      <w:r w:rsidR="005763D3" w:rsidRPr="00E657D4">
        <w:rPr>
          <w:rFonts w:ascii="Calibri" w:eastAsia="Calibri" w:hAnsi="Calibri" w:cs="Times New Roman"/>
          <w:szCs w:val="24"/>
        </w:rPr>
        <w:t>Co-</w:t>
      </w:r>
      <w:proofErr w:type="spellStart"/>
      <w:r w:rsidR="005763D3" w:rsidRPr="00E657D4">
        <w:rPr>
          <w:rFonts w:ascii="Calibri" w:eastAsia="Calibri" w:hAnsi="Calibri" w:cs="Times New Roman"/>
          <w:szCs w:val="24"/>
        </w:rPr>
        <w:t>optee</w:t>
      </w:r>
      <w:proofErr w:type="spellEnd"/>
    </w:p>
    <w:p w14:paraId="6D5AD3DD" w14:textId="56834A26" w:rsidR="00E657D4" w:rsidRPr="00E657D4" w:rsidRDefault="00E657D4" w:rsidP="00E657D4">
      <w:pPr>
        <w:rPr>
          <w:rFonts w:ascii="Calibri" w:eastAsia="Calibri" w:hAnsi="Calibri" w:cs="Calibri"/>
          <w:sz w:val="24"/>
          <w:szCs w:val="24"/>
        </w:rPr>
      </w:pPr>
      <w:r w:rsidRPr="00E657D4">
        <w:rPr>
          <w:rFonts w:ascii="Calibri" w:eastAsia="Calibri" w:hAnsi="Calibri" w:cs="Calibri"/>
          <w:sz w:val="24"/>
          <w:szCs w:val="24"/>
        </w:rPr>
        <w:t>Brian Magee</w:t>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t>(in attendance)</w:t>
      </w:r>
    </w:p>
    <w:p w14:paraId="507EAE1C" w14:textId="77777777" w:rsidR="00E657D4" w:rsidRPr="00E657D4" w:rsidRDefault="00E657D4" w:rsidP="00E657D4">
      <w:pPr>
        <w:rPr>
          <w:rFonts w:ascii="Calibri" w:eastAsia="Calibri" w:hAnsi="Calibri" w:cs="Calibri"/>
          <w:sz w:val="24"/>
          <w:szCs w:val="24"/>
        </w:rPr>
      </w:pPr>
      <w:r w:rsidRPr="00E657D4">
        <w:rPr>
          <w:rFonts w:ascii="Calibri" w:eastAsia="Calibri" w:hAnsi="Calibri" w:cs="Calibri"/>
          <w:sz w:val="24"/>
          <w:szCs w:val="24"/>
        </w:rPr>
        <w:t>Christina Oliver</w:t>
      </w:r>
      <w:r w:rsidRPr="00E657D4">
        <w:rPr>
          <w:rFonts w:ascii="Calibri" w:eastAsia="Calibri" w:hAnsi="Calibri" w:cs="Calibri"/>
          <w:sz w:val="24"/>
          <w:szCs w:val="24"/>
        </w:rPr>
        <w:tab/>
        <w:t xml:space="preserve"> </w:t>
      </w:r>
      <w:r w:rsidRPr="00E657D4">
        <w:rPr>
          <w:rFonts w:ascii="Calibri" w:eastAsia="Calibri" w:hAnsi="Calibri" w:cs="Calibri"/>
          <w:sz w:val="24"/>
          <w:szCs w:val="24"/>
        </w:rPr>
        <w:tab/>
      </w:r>
      <w:r w:rsidRPr="00E657D4">
        <w:rPr>
          <w:rFonts w:ascii="Calibri" w:eastAsia="Calibri" w:hAnsi="Calibri" w:cs="Calibri"/>
          <w:sz w:val="24"/>
          <w:szCs w:val="24"/>
        </w:rPr>
        <w:tab/>
        <w:t>(Minute Recorder)</w:t>
      </w:r>
    </w:p>
    <w:p w14:paraId="26EA4682" w14:textId="77777777" w:rsidR="00E657D4" w:rsidRPr="00E657D4" w:rsidRDefault="00E657D4" w:rsidP="00E657D4">
      <w:pPr>
        <w:rPr>
          <w:rFonts w:ascii="Calibri" w:eastAsia="Calibri" w:hAnsi="Calibri" w:cs="Times New Roman"/>
          <w:b/>
          <w:bCs/>
          <w:sz w:val="24"/>
          <w:szCs w:val="24"/>
        </w:rPr>
      </w:pPr>
    </w:p>
    <w:p w14:paraId="049FB702" w14:textId="77777777" w:rsidR="00E657D4" w:rsidRPr="00E657D4" w:rsidRDefault="00E657D4" w:rsidP="00E657D4">
      <w:pPr>
        <w:numPr>
          <w:ilvl w:val="0"/>
          <w:numId w:val="1"/>
        </w:numPr>
        <w:contextualSpacing/>
        <w:rPr>
          <w:rFonts w:ascii="Calibri" w:eastAsia="Calibri" w:hAnsi="Calibri" w:cs="Times New Roman"/>
          <w:b/>
          <w:bCs/>
          <w:sz w:val="24"/>
          <w:szCs w:val="24"/>
        </w:rPr>
      </w:pPr>
      <w:r w:rsidRPr="00E657D4">
        <w:rPr>
          <w:rFonts w:ascii="Calibri" w:eastAsia="Calibri" w:hAnsi="Calibri" w:cs="Calibri"/>
          <w:b/>
          <w:bCs/>
          <w:sz w:val="24"/>
          <w:szCs w:val="24"/>
        </w:rPr>
        <w:t>WELCOME AND APOLOGIES</w:t>
      </w:r>
    </w:p>
    <w:p w14:paraId="5A57A3F3" w14:textId="0FD74500" w:rsidR="0064366D" w:rsidRPr="0064366D" w:rsidRDefault="0064366D" w:rsidP="0064366D">
      <w:pPr>
        <w:rPr>
          <w:rFonts w:ascii="Calibri" w:eastAsia="Calibri" w:hAnsi="Calibri" w:cs="Times New Roman"/>
          <w:sz w:val="24"/>
          <w:szCs w:val="24"/>
        </w:rPr>
      </w:pPr>
      <w:r w:rsidRPr="0064366D">
        <w:rPr>
          <w:rFonts w:ascii="Calibri" w:eastAsia="Calibri" w:hAnsi="Calibri" w:cs="Times New Roman"/>
          <w:sz w:val="24"/>
          <w:szCs w:val="24"/>
        </w:rPr>
        <w:t>The chair welcomed Board members and invited each member of the Board to introduce themselves.</w:t>
      </w:r>
    </w:p>
    <w:p w14:paraId="6EAEA9D2" w14:textId="54B50BDF" w:rsidR="00E657D4" w:rsidRPr="00EC3F07" w:rsidRDefault="00E657D4" w:rsidP="00E657D4">
      <w:pPr>
        <w:rPr>
          <w:rFonts w:eastAsia="Calibri" w:cstheme="minorHAnsi"/>
          <w:sz w:val="24"/>
          <w:szCs w:val="24"/>
        </w:rPr>
      </w:pPr>
      <w:r w:rsidRPr="00E657D4">
        <w:rPr>
          <w:rFonts w:ascii="Calibri" w:eastAsia="Calibri" w:hAnsi="Calibri" w:cs="Times New Roman"/>
          <w:b/>
          <w:bCs/>
          <w:sz w:val="24"/>
          <w:szCs w:val="24"/>
        </w:rPr>
        <w:t>Apologies</w:t>
      </w:r>
      <w:r w:rsidRPr="00E657D4">
        <w:rPr>
          <w:rFonts w:ascii="Calibri" w:eastAsia="Calibri" w:hAnsi="Calibri" w:cs="Times New Roman"/>
          <w:sz w:val="24"/>
          <w:szCs w:val="24"/>
        </w:rPr>
        <w:t xml:space="preserve">: </w:t>
      </w:r>
      <w:proofErr w:type="spellStart"/>
      <w:r w:rsidR="00EC3F07" w:rsidRPr="00EC3F07">
        <w:rPr>
          <w:rFonts w:eastAsia="Arial" w:cstheme="minorHAnsi"/>
          <w:sz w:val="24"/>
          <w:szCs w:val="24"/>
          <w:lang w:eastAsia="en-GB"/>
        </w:rPr>
        <w:t>Eleni</w:t>
      </w:r>
      <w:proofErr w:type="spellEnd"/>
      <w:r w:rsidR="00EC3F07" w:rsidRPr="00EC3F07">
        <w:rPr>
          <w:rFonts w:eastAsia="Arial" w:cstheme="minorHAnsi"/>
          <w:sz w:val="24"/>
          <w:szCs w:val="24"/>
          <w:lang w:eastAsia="en-GB"/>
        </w:rPr>
        <w:t xml:space="preserve"> </w:t>
      </w:r>
      <w:proofErr w:type="spellStart"/>
      <w:r w:rsidR="00EC3F07" w:rsidRPr="00EC3F07">
        <w:rPr>
          <w:rFonts w:eastAsia="Arial" w:cstheme="minorHAnsi"/>
          <w:sz w:val="24"/>
          <w:szCs w:val="24"/>
          <w:lang w:eastAsia="en-GB"/>
        </w:rPr>
        <w:t>Kepelian</w:t>
      </w:r>
      <w:proofErr w:type="spellEnd"/>
      <w:r w:rsidR="00A92806" w:rsidRPr="00EC3F07">
        <w:rPr>
          <w:rFonts w:eastAsia="Calibri" w:cstheme="minorHAnsi"/>
          <w:sz w:val="24"/>
          <w:szCs w:val="24"/>
        </w:rPr>
        <w:t xml:space="preserve">, Stuart </w:t>
      </w:r>
      <w:r w:rsidR="00EC3F07" w:rsidRPr="00EC3F07">
        <w:rPr>
          <w:rFonts w:eastAsia="Calibri" w:cstheme="minorHAnsi"/>
          <w:sz w:val="24"/>
          <w:szCs w:val="24"/>
        </w:rPr>
        <w:t xml:space="preserve">Valentine </w:t>
      </w:r>
      <w:r w:rsidR="00A92806" w:rsidRPr="00EC3F07">
        <w:rPr>
          <w:rFonts w:eastAsia="Calibri" w:cstheme="minorHAnsi"/>
          <w:sz w:val="24"/>
          <w:szCs w:val="24"/>
        </w:rPr>
        <w:t xml:space="preserve">and </w:t>
      </w:r>
      <w:r w:rsidR="00EC3F07">
        <w:rPr>
          <w:rFonts w:eastAsia="Arial" w:cstheme="minorHAnsi"/>
          <w:sz w:val="24"/>
          <w:szCs w:val="24"/>
          <w:lang w:eastAsia="en-GB"/>
        </w:rPr>
        <w:t>Linda</w:t>
      </w:r>
      <w:r w:rsidR="00EC3F07" w:rsidRPr="00EC3F07">
        <w:rPr>
          <w:rFonts w:eastAsia="Arial" w:cstheme="minorHAnsi"/>
          <w:sz w:val="24"/>
          <w:szCs w:val="24"/>
          <w:lang w:eastAsia="en-GB"/>
        </w:rPr>
        <w:t xml:space="preserve"> McLachlan.</w:t>
      </w:r>
    </w:p>
    <w:p w14:paraId="3DB5E24A" w14:textId="2157744F" w:rsidR="00E657D4" w:rsidRPr="00EC3F07" w:rsidRDefault="00E657D4" w:rsidP="00E657D4">
      <w:pPr>
        <w:ind w:left="720"/>
        <w:rPr>
          <w:rFonts w:eastAsia="Calibri" w:cstheme="minorHAnsi"/>
          <w:sz w:val="24"/>
          <w:szCs w:val="24"/>
          <w:lang w:eastAsia="en-GB"/>
        </w:rPr>
      </w:pPr>
      <w:r w:rsidRPr="00EC3F07">
        <w:rPr>
          <w:rFonts w:eastAsia="Calibri" w:cstheme="minorHAnsi"/>
          <w:sz w:val="24"/>
          <w:szCs w:val="24"/>
          <w:lang w:eastAsia="en-GB"/>
        </w:rPr>
        <w:t xml:space="preserve">       </w:t>
      </w:r>
      <w:r w:rsidR="00EC3F07" w:rsidRPr="00EC3F07">
        <w:rPr>
          <w:rFonts w:cstheme="minorHAnsi"/>
          <w:sz w:val="24"/>
          <w:szCs w:val="24"/>
          <w:lang w:eastAsia="en-GB"/>
        </w:rPr>
        <w:t xml:space="preserve">Lisa </w:t>
      </w:r>
      <w:proofErr w:type="spellStart"/>
      <w:r w:rsidR="00EC3F07" w:rsidRPr="00EC3F07">
        <w:rPr>
          <w:rFonts w:cstheme="minorHAnsi"/>
          <w:sz w:val="24"/>
          <w:szCs w:val="24"/>
          <w:lang w:eastAsia="en-GB"/>
        </w:rPr>
        <w:t>McGilvray</w:t>
      </w:r>
      <w:proofErr w:type="spellEnd"/>
      <w:r w:rsidR="00EC3F07" w:rsidRPr="00EC3F07">
        <w:rPr>
          <w:rFonts w:eastAsia="Calibri" w:cstheme="minorHAnsi"/>
          <w:sz w:val="24"/>
          <w:szCs w:val="24"/>
          <w:lang w:eastAsia="en-GB"/>
        </w:rPr>
        <w:t xml:space="preserve"> </w:t>
      </w:r>
      <w:r w:rsidR="00FC4B50">
        <w:rPr>
          <w:rFonts w:eastAsia="Calibri" w:cstheme="minorHAnsi"/>
          <w:sz w:val="24"/>
          <w:szCs w:val="24"/>
          <w:lang w:eastAsia="en-GB"/>
        </w:rPr>
        <w:t xml:space="preserve">was </w:t>
      </w:r>
      <w:r w:rsidR="00A92806" w:rsidRPr="00EC3F07">
        <w:rPr>
          <w:rFonts w:eastAsia="Calibri" w:cstheme="minorHAnsi"/>
          <w:sz w:val="24"/>
          <w:szCs w:val="24"/>
          <w:lang w:eastAsia="en-GB"/>
        </w:rPr>
        <w:t>not present.</w:t>
      </w:r>
    </w:p>
    <w:p w14:paraId="034AD941" w14:textId="77777777" w:rsidR="005763D3" w:rsidRPr="00E657D4" w:rsidRDefault="005763D3" w:rsidP="005763D3">
      <w:pPr>
        <w:rPr>
          <w:rFonts w:ascii="Calibri" w:eastAsia="Calibri" w:hAnsi="Calibri" w:cs="Times New Roman"/>
          <w:sz w:val="24"/>
          <w:szCs w:val="24"/>
        </w:rPr>
      </w:pPr>
    </w:p>
    <w:p w14:paraId="05B6F43F" w14:textId="77777777" w:rsidR="00E657D4" w:rsidRPr="00E657D4" w:rsidRDefault="00E657D4" w:rsidP="00E657D4">
      <w:pPr>
        <w:numPr>
          <w:ilvl w:val="0"/>
          <w:numId w:val="1"/>
        </w:numPr>
        <w:spacing w:after="240"/>
        <w:contextualSpacing/>
        <w:rPr>
          <w:rFonts w:ascii="Calibri" w:eastAsia="Calibri" w:hAnsi="Calibri" w:cs="Calibri"/>
          <w:sz w:val="24"/>
          <w:szCs w:val="24"/>
        </w:rPr>
      </w:pPr>
      <w:r w:rsidRPr="00E657D4">
        <w:rPr>
          <w:rFonts w:ascii="Calibri" w:eastAsia="Calibri" w:hAnsi="Calibri" w:cs="Calibri"/>
          <w:b/>
          <w:bCs/>
          <w:sz w:val="24"/>
          <w:szCs w:val="24"/>
        </w:rPr>
        <w:t>CONFLICTS OF INTERESTS</w:t>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p>
    <w:p w14:paraId="56C4D3AD" w14:textId="77777777" w:rsidR="00E657D4" w:rsidRPr="00E657D4" w:rsidRDefault="00E657D4" w:rsidP="00E657D4">
      <w:pPr>
        <w:spacing w:after="240"/>
        <w:rPr>
          <w:rFonts w:ascii="Calibri" w:eastAsia="Calibri" w:hAnsi="Calibri" w:cs="Times New Roman"/>
          <w:sz w:val="24"/>
          <w:szCs w:val="24"/>
        </w:rPr>
      </w:pPr>
      <w:r w:rsidRPr="00E657D4">
        <w:rPr>
          <w:rFonts w:ascii="Calibri" w:eastAsia="Calibri" w:hAnsi="Calibri" w:cs="Times New Roman"/>
          <w:sz w:val="24"/>
          <w:szCs w:val="24"/>
        </w:rPr>
        <w:t>No conflicts of interest.</w:t>
      </w:r>
    </w:p>
    <w:p w14:paraId="57F975ED" w14:textId="77777777" w:rsidR="00E657D4" w:rsidRPr="00E657D4" w:rsidRDefault="00E657D4" w:rsidP="00E657D4">
      <w:pPr>
        <w:spacing w:after="240"/>
        <w:rPr>
          <w:rFonts w:ascii="Calibri" w:eastAsia="Calibri" w:hAnsi="Calibri" w:cs="Times New Roman"/>
          <w:sz w:val="24"/>
          <w:szCs w:val="24"/>
        </w:rPr>
      </w:pPr>
    </w:p>
    <w:p w14:paraId="182DFC63" w14:textId="77777777"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lastRenderedPageBreak/>
        <w:t>4. MINUTES OF MEETING</w:t>
      </w:r>
      <w:r w:rsidRPr="00E657D4">
        <w:rPr>
          <w:rFonts w:ascii="Calibri" w:eastAsia="Calibri" w:hAnsi="Calibri" w:cs="Calibri"/>
          <w:b/>
          <w:sz w:val="24"/>
          <w:szCs w:val="24"/>
        </w:rPr>
        <w:tab/>
      </w:r>
      <w:r w:rsidRPr="00E657D4">
        <w:rPr>
          <w:rFonts w:ascii="Calibri" w:eastAsia="Calibri" w:hAnsi="Calibri" w:cs="Calibri"/>
          <w:b/>
          <w:sz w:val="24"/>
          <w:szCs w:val="24"/>
        </w:rPr>
        <w:tab/>
      </w:r>
    </w:p>
    <w:p w14:paraId="37381C09" w14:textId="68972F0A"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t xml:space="preserve">4.1 Board Meeting of </w:t>
      </w:r>
      <w:r w:rsidR="00A92806">
        <w:rPr>
          <w:rFonts w:ascii="Calibri" w:eastAsia="Calibri" w:hAnsi="Calibri" w:cs="Calibri"/>
          <w:b/>
          <w:sz w:val="24"/>
          <w:szCs w:val="24"/>
        </w:rPr>
        <w:t>19</w:t>
      </w:r>
      <w:r w:rsidR="00A92806" w:rsidRPr="00A92806">
        <w:rPr>
          <w:rFonts w:ascii="Calibri" w:eastAsia="Calibri" w:hAnsi="Calibri" w:cs="Calibri"/>
          <w:b/>
          <w:sz w:val="24"/>
          <w:szCs w:val="24"/>
          <w:vertAlign w:val="superscript"/>
        </w:rPr>
        <w:t>th</w:t>
      </w:r>
      <w:r w:rsidR="00A92806">
        <w:rPr>
          <w:rFonts w:ascii="Calibri" w:eastAsia="Calibri" w:hAnsi="Calibri" w:cs="Calibri"/>
          <w:b/>
          <w:sz w:val="24"/>
          <w:szCs w:val="24"/>
        </w:rPr>
        <w:t xml:space="preserve"> August 2024</w:t>
      </w:r>
      <w:r w:rsidRPr="00E657D4">
        <w:rPr>
          <w:rFonts w:ascii="Calibri" w:eastAsia="Calibri" w:hAnsi="Calibri" w:cs="Calibri"/>
          <w:b/>
          <w:sz w:val="24"/>
          <w:szCs w:val="24"/>
        </w:rPr>
        <w:tab/>
      </w:r>
    </w:p>
    <w:p w14:paraId="7E985657" w14:textId="77777777" w:rsidR="00E657D4" w:rsidRPr="00E657D4" w:rsidRDefault="00E657D4" w:rsidP="00E657D4">
      <w:pPr>
        <w:spacing w:after="0"/>
        <w:rPr>
          <w:rFonts w:ascii="Calibri" w:eastAsia="Calibri" w:hAnsi="Calibri" w:cs="Calibri"/>
          <w:bCs/>
          <w:sz w:val="24"/>
          <w:szCs w:val="24"/>
        </w:rPr>
      </w:pPr>
      <w:r w:rsidRPr="00E657D4">
        <w:rPr>
          <w:rFonts w:ascii="Calibri" w:eastAsia="Calibri" w:hAnsi="Calibri" w:cs="Calibri"/>
          <w:iCs/>
          <w:sz w:val="24"/>
          <w:szCs w:val="24"/>
        </w:rPr>
        <w:t>Paper previously circulated.</w:t>
      </w:r>
      <w:r w:rsidRPr="00E657D4">
        <w:rPr>
          <w:rFonts w:ascii="Calibri" w:eastAsia="Calibri" w:hAnsi="Calibri" w:cs="Calibri"/>
          <w:bCs/>
          <w:sz w:val="24"/>
          <w:szCs w:val="24"/>
        </w:rPr>
        <w:tab/>
      </w:r>
    </w:p>
    <w:p w14:paraId="353535FA" w14:textId="77777777" w:rsidR="00E657D4" w:rsidRPr="00E657D4" w:rsidRDefault="00E657D4" w:rsidP="00E657D4">
      <w:pPr>
        <w:spacing w:after="0"/>
        <w:rPr>
          <w:rFonts w:ascii="Calibri" w:eastAsia="Calibri" w:hAnsi="Calibri" w:cs="Calibri"/>
          <w:bCs/>
          <w:sz w:val="24"/>
          <w:szCs w:val="24"/>
        </w:rPr>
      </w:pPr>
    </w:p>
    <w:p w14:paraId="556480B9" w14:textId="77777777"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 for minutes.</w:t>
      </w:r>
    </w:p>
    <w:p w14:paraId="0BAB2F4C" w14:textId="591901FD"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t xml:space="preserve">4.2 Redactions of Minutes: </w:t>
      </w:r>
      <w:r w:rsidR="00A92806">
        <w:rPr>
          <w:rFonts w:ascii="Calibri" w:eastAsia="Calibri" w:hAnsi="Calibri" w:cs="Calibri"/>
          <w:b/>
          <w:sz w:val="24"/>
          <w:szCs w:val="24"/>
        </w:rPr>
        <w:t>19</w:t>
      </w:r>
      <w:r w:rsidR="00A92806" w:rsidRPr="00A92806">
        <w:rPr>
          <w:rFonts w:ascii="Calibri" w:eastAsia="Calibri" w:hAnsi="Calibri" w:cs="Calibri"/>
          <w:b/>
          <w:sz w:val="24"/>
          <w:szCs w:val="24"/>
          <w:vertAlign w:val="superscript"/>
        </w:rPr>
        <w:t>th</w:t>
      </w:r>
      <w:r w:rsidR="00A92806">
        <w:rPr>
          <w:rFonts w:ascii="Calibri" w:eastAsia="Calibri" w:hAnsi="Calibri" w:cs="Calibri"/>
          <w:b/>
          <w:sz w:val="24"/>
          <w:szCs w:val="24"/>
        </w:rPr>
        <w:t xml:space="preserve"> August 2024</w:t>
      </w:r>
      <w:r w:rsidRPr="00E657D4">
        <w:rPr>
          <w:rFonts w:ascii="Calibri" w:eastAsia="Calibri" w:hAnsi="Calibri" w:cs="Calibri"/>
          <w:b/>
          <w:sz w:val="24"/>
          <w:szCs w:val="24"/>
        </w:rPr>
        <w:tab/>
      </w:r>
    </w:p>
    <w:p w14:paraId="41423447" w14:textId="77777777" w:rsidR="00E657D4" w:rsidRPr="00E657D4" w:rsidRDefault="00E657D4" w:rsidP="00E657D4">
      <w:pPr>
        <w:spacing w:after="0"/>
        <w:rPr>
          <w:rFonts w:ascii="Calibri" w:eastAsia="Calibri" w:hAnsi="Calibri" w:cs="Calibri"/>
          <w:bCs/>
          <w:sz w:val="24"/>
          <w:szCs w:val="24"/>
        </w:rPr>
      </w:pPr>
      <w:r w:rsidRPr="00E657D4">
        <w:rPr>
          <w:rFonts w:ascii="Calibri" w:eastAsia="Calibri" w:hAnsi="Calibri" w:cs="Calibri"/>
          <w:bCs/>
          <w:sz w:val="24"/>
          <w:szCs w:val="24"/>
        </w:rPr>
        <w:t xml:space="preserve">No redactions </w:t>
      </w:r>
      <w:proofErr w:type="gramStart"/>
      <w:r w:rsidRPr="00E657D4">
        <w:rPr>
          <w:rFonts w:ascii="Calibri" w:eastAsia="Calibri" w:hAnsi="Calibri" w:cs="Calibri"/>
          <w:bCs/>
          <w:sz w:val="24"/>
          <w:szCs w:val="24"/>
        </w:rPr>
        <w:t>were suggested</w:t>
      </w:r>
      <w:proofErr w:type="gramEnd"/>
      <w:r w:rsidRPr="00E657D4">
        <w:rPr>
          <w:rFonts w:ascii="Calibri" w:eastAsia="Calibri" w:hAnsi="Calibri" w:cs="Calibri"/>
          <w:bCs/>
          <w:sz w:val="24"/>
          <w:szCs w:val="24"/>
        </w:rPr>
        <w:t>.</w:t>
      </w:r>
    </w:p>
    <w:p w14:paraId="23DC4E14" w14:textId="77777777" w:rsidR="00E657D4" w:rsidRPr="00E657D4" w:rsidRDefault="00E657D4" w:rsidP="00E657D4">
      <w:pPr>
        <w:spacing w:after="0"/>
        <w:rPr>
          <w:rFonts w:ascii="Calibri" w:eastAsia="Calibri" w:hAnsi="Calibri" w:cs="Calibri"/>
          <w:bCs/>
          <w:sz w:val="24"/>
          <w:szCs w:val="24"/>
        </w:rPr>
      </w:pPr>
    </w:p>
    <w:p w14:paraId="55AC1747" w14:textId="25E446A3" w:rsidR="00E657D4" w:rsidRPr="00E657D4" w:rsidRDefault="00E657D4" w:rsidP="00E657D4">
      <w:pPr>
        <w:rPr>
          <w:rFonts w:ascii="Calibri" w:eastAsia="Calibri" w:hAnsi="Calibri" w:cs="Calibri"/>
          <w:bCs/>
          <w:sz w:val="24"/>
          <w:szCs w:val="24"/>
        </w:rPr>
      </w:pPr>
      <w:r w:rsidRPr="00E657D4">
        <w:rPr>
          <w:rFonts w:ascii="Calibri" w:eastAsia="Calibri" w:hAnsi="Calibri" w:cs="Calibri"/>
          <w:b/>
          <w:sz w:val="24"/>
          <w:szCs w:val="24"/>
        </w:rPr>
        <w:t xml:space="preserve">4.3 Matters Arising: </w:t>
      </w:r>
      <w:r w:rsidR="00A92806">
        <w:rPr>
          <w:rFonts w:ascii="Calibri" w:eastAsia="Calibri" w:hAnsi="Calibri" w:cs="Calibri"/>
          <w:b/>
          <w:sz w:val="24"/>
          <w:szCs w:val="24"/>
        </w:rPr>
        <w:t>19</w:t>
      </w:r>
      <w:r w:rsidR="00A92806" w:rsidRPr="00A92806">
        <w:rPr>
          <w:rFonts w:ascii="Calibri" w:eastAsia="Calibri" w:hAnsi="Calibri" w:cs="Calibri"/>
          <w:b/>
          <w:sz w:val="24"/>
          <w:szCs w:val="24"/>
          <w:vertAlign w:val="superscript"/>
        </w:rPr>
        <w:t>th</w:t>
      </w:r>
      <w:r w:rsidR="00A92806">
        <w:rPr>
          <w:rFonts w:ascii="Calibri" w:eastAsia="Calibri" w:hAnsi="Calibri" w:cs="Calibri"/>
          <w:b/>
          <w:sz w:val="24"/>
          <w:szCs w:val="24"/>
        </w:rPr>
        <w:t xml:space="preserve"> August 2024</w:t>
      </w:r>
    </w:p>
    <w:p w14:paraId="4605D99B" w14:textId="135AB51D" w:rsidR="00E657D4" w:rsidRDefault="00E657D4" w:rsidP="00E657D4">
      <w:pPr>
        <w:rPr>
          <w:rFonts w:ascii="Calibri" w:eastAsia="Calibri" w:hAnsi="Calibri" w:cs="Calibri"/>
          <w:bCs/>
          <w:sz w:val="24"/>
          <w:szCs w:val="24"/>
        </w:rPr>
      </w:pPr>
      <w:r w:rsidRPr="00E657D4">
        <w:rPr>
          <w:rFonts w:ascii="Calibri" w:eastAsia="Calibri" w:hAnsi="Calibri" w:cs="Calibri"/>
          <w:bCs/>
          <w:sz w:val="24"/>
          <w:szCs w:val="24"/>
        </w:rPr>
        <w:t>JK invited BM to speak to any matters arising</w:t>
      </w:r>
      <w:r w:rsidR="00FC4B50">
        <w:rPr>
          <w:rFonts w:ascii="Calibri" w:eastAsia="Calibri" w:hAnsi="Calibri" w:cs="Calibri"/>
          <w:bCs/>
          <w:sz w:val="24"/>
          <w:szCs w:val="24"/>
        </w:rPr>
        <w:t>.</w:t>
      </w:r>
    </w:p>
    <w:p w14:paraId="19E2DAA7" w14:textId="141912C1" w:rsidR="00FC4B50" w:rsidRPr="00E657D4" w:rsidRDefault="00FC4B50" w:rsidP="00E657D4">
      <w:pPr>
        <w:rPr>
          <w:rFonts w:ascii="Calibri" w:eastAsia="Calibri" w:hAnsi="Calibri" w:cs="Calibri"/>
          <w:bCs/>
          <w:sz w:val="24"/>
          <w:szCs w:val="24"/>
        </w:rPr>
      </w:pPr>
      <w:r>
        <w:rPr>
          <w:rFonts w:ascii="Calibri" w:eastAsia="Calibri" w:hAnsi="Calibri" w:cs="Calibri"/>
          <w:bCs/>
          <w:sz w:val="24"/>
          <w:szCs w:val="24"/>
        </w:rPr>
        <w:t>BM stated that at the last meeting there were two nominations for electio</w:t>
      </w:r>
      <w:r w:rsidR="00721A99">
        <w:rPr>
          <w:rFonts w:ascii="Calibri" w:eastAsia="Calibri" w:hAnsi="Calibri" w:cs="Calibri"/>
          <w:bCs/>
          <w:sz w:val="24"/>
          <w:szCs w:val="24"/>
        </w:rPr>
        <w:t xml:space="preserve">n to </w:t>
      </w:r>
      <w:r w:rsidR="0073390B">
        <w:rPr>
          <w:rFonts w:ascii="Calibri" w:eastAsia="Calibri" w:hAnsi="Calibri" w:cs="Calibri"/>
          <w:bCs/>
          <w:sz w:val="24"/>
          <w:szCs w:val="24"/>
        </w:rPr>
        <w:t>Board vacancies at the AGM. H</w:t>
      </w:r>
      <w:r>
        <w:rPr>
          <w:rFonts w:ascii="Calibri" w:eastAsia="Calibri" w:hAnsi="Calibri" w:cs="Calibri"/>
          <w:bCs/>
          <w:sz w:val="24"/>
          <w:szCs w:val="24"/>
        </w:rPr>
        <w:t xml:space="preserve">owever, before the AGM happened one of the nominees withdrew </w:t>
      </w:r>
      <w:r w:rsidR="0073390B">
        <w:rPr>
          <w:rFonts w:ascii="Calibri" w:eastAsia="Calibri" w:hAnsi="Calibri" w:cs="Calibri"/>
          <w:bCs/>
          <w:sz w:val="24"/>
          <w:szCs w:val="24"/>
        </w:rPr>
        <w:t>their</w:t>
      </w:r>
      <w:r>
        <w:rPr>
          <w:rFonts w:ascii="Calibri" w:eastAsia="Calibri" w:hAnsi="Calibri" w:cs="Calibri"/>
          <w:bCs/>
          <w:sz w:val="24"/>
          <w:szCs w:val="24"/>
        </w:rPr>
        <w:t xml:space="preserve"> nomination. The AGM </w:t>
      </w:r>
      <w:proofErr w:type="gramStart"/>
      <w:r>
        <w:rPr>
          <w:rFonts w:ascii="Calibri" w:eastAsia="Calibri" w:hAnsi="Calibri" w:cs="Calibri"/>
          <w:bCs/>
          <w:sz w:val="24"/>
          <w:szCs w:val="24"/>
        </w:rPr>
        <w:t>was presented</w:t>
      </w:r>
      <w:proofErr w:type="gramEnd"/>
      <w:r>
        <w:rPr>
          <w:rFonts w:ascii="Calibri" w:eastAsia="Calibri" w:hAnsi="Calibri" w:cs="Calibri"/>
          <w:bCs/>
          <w:sz w:val="24"/>
          <w:szCs w:val="24"/>
        </w:rPr>
        <w:t xml:space="preserve"> with one nomination, Ashlie McVey. Therefore, we now have a vacancy on the Board for Statutory Services and </w:t>
      </w:r>
      <w:r w:rsidR="0073390B">
        <w:rPr>
          <w:rFonts w:ascii="Calibri" w:eastAsia="Calibri" w:hAnsi="Calibri" w:cs="Calibri"/>
          <w:bCs/>
          <w:sz w:val="24"/>
          <w:szCs w:val="24"/>
        </w:rPr>
        <w:t xml:space="preserve">nominations </w:t>
      </w:r>
      <w:proofErr w:type="gramStart"/>
      <w:r w:rsidR="0073390B">
        <w:rPr>
          <w:rFonts w:ascii="Calibri" w:eastAsia="Calibri" w:hAnsi="Calibri" w:cs="Calibri"/>
          <w:bCs/>
          <w:sz w:val="24"/>
          <w:szCs w:val="24"/>
        </w:rPr>
        <w:t>will be called</w:t>
      </w:r>
      <w:proofErr w:type="gramEnd"/>
      <w:r w:rsidR="0073390B">
        <w:rPr>
          <w:rFonts w:ascii="Calibri" w:eastAsia="Calibri" w:hAnsi="Calibri" w:cs="Calibri"/>
          <w:bCs/>
          <w:sz w:val="24"/>
          <w:szCs w:val="24"/>
        </w:rPr>
        <w:t xml:space="preserve"> for this in the lead up to the next AGM in September 2025.</w:t>
      </w:r>
    </w:p>
    <w:p w14:paraId="6979EED7" w14:textId="77777777" w:rsidR="00E657D4" w:rsidRPr="00E657D4" w:rsidRDefault="00E657D4" w:rsidP="00E657D4">
      <w:pPr>
        <w:rPr>
          <w:rFonts w:ascii="Calibri" w:eastAsia="Calibri" w:hAnsi="Calibri" w:cs="Calibri"/>
          <w:bCs/>
          <w:sz w:val="24"/>
          <w:szCs w:val="24"/>
        </w:rPr>
      </w:pPr>
      <w:r w:rsidRPr="00E657D4">
        <w:rPr>
          <w:rFonts w:ascii="Calibri" w:eastAsia="Calibri" w:hAnsi="Calibri" w:cs="Calibri"/>
          <w:b/>
          <w:sz w:val="24"/>
          <w:szCs w:val="24"/>
        </w:rPr>
        <w:t>OVERVIEW</w:t>
      </w:r>
    </w:p>
    <w:p w14:paraId="7D90D292" w14:textId="77777777" w:rsidR="00FC4B50" w:rsidRDefault="00E657D4" w:rsidP="00E657D4">
      <w:pPr>
        <w:rPr>
          <w:rFonts w:ascii="Calibri" w:eastAsia="Calibri" w:hAnsi="Calibri" w:cs="Calibri"/>
          <w:b/>
          <w:bCs/>
          <w:sz w:val="24"/>
          <w:szCs w:val="24"/>
        </w:rPr>
      </w:pPr>
      <w:r w:rsidRPr="00E657D4">
        <w:rPr>
          <w:rFonts w:ascii="Calibri" w:eastAsia="Calibri" w:hAnsi="Calibri" w:cs="Calibri"/>
          <w:b/>
          <w:bCs/>
          <w:sz w:val="24"/>
          <w:szCs w:val="24"/>
        </w:rPr>
        <w:t xml:space="preserve">5.1 Information on items 5.2, </w:t>
      </w:r>
      <w:r w:rsidR="002C6955">
        <w:rPr>
          <w:rFonts w:ascii="Calibri" w:eastAsia="Calibri" w:hAnsi="Calibri" w:cs="Calibri"/>
          <w:b/>
          <w:bCs/>
          <w:sz w:val="24"/>
          <w:szCs w:val="24"/>
        </w:rPr>
        <w:t xml:space="preserve">5.4, 5.6, </w:t>
      </w:r>
      <w:r w:rsidRPr="00E657D4">
        <w:rPr>
          <w:rFonts w:ascii="Calibri" w:eastAsia="Calibri" w:hAnsi="Calibri" w:cs="Calibri"/>
          <w:b/>
          <w:bCs/>
          <w:sz w:val="24"/>
          <w:szCs w:val="24"/>
        </w:rPr>
        <w:t xml:space="preserve">5.8, </w:t>
      </w:r>
      <w:r w:rsidR="002C6955">
        <w:rPr>
          <w:rFonts w:ascii="Calibri" w:eastAsia="Calibri" w:hAnsi="Calibri" w:cs="Calibri"/>
          <w:b/>
          <w:bCs/>
          <w:sz w:val="24"/>
          <w:szCs w:val="24"/>
        </w:rPr>
        <w:t xml:space="preserve">5.9, 5.10, 5.13, </w:t>
      </w:r>
      <w:r w:rsidRPr="00E657D4">
        <w:rPr>
          <w:rFonts w:ascii="Calibri" w:eastAsia="Calibri" w:hAnsi="Calibri" w:cs="Calibri"/>
          <w:b/>
          <w:bCs/>
          <w:sz w:val="24"/>
          <w:szCs w:val="24"/>
        </w:rPr>
        <w:t>5.15</w:t>
      </w:r>
      <w:r w:rsidR="002C6955">
        <w:rPr>
          <w:rFonts w:ascii="Calibri" w:eastAsia="Calibri" w:hAnsi="Calibri" w:cs="Calibri"/>
          <w:b/>
          <w:bCs/>
          <w:sz w:val="24"/>
          <w:szCs w:val="24"/>
        </w:rPr>
        <w:t>, 5.16, 5.17 and 5.18.</w:t>
      </w:r>
    </w:p>
    <w:p w14:paraId="15EF1967" w14:textId="7A111CF5" w:rsidR="00E657D4" w:rsidRPr="002C6955" w:rsidRDefault="002C6955" w:rsidP="00E657D4">
      <w:pPr>
        <w:rPr>
          <w:rFonts w:ascii="Calibri" w:eastAsia="Calibri" w:hAnsi="Calibri" w:cs="Calibri"/>
          <w:b/>
          <w:bCs/>
          <w:sz w:val="24"/>
          <w:szCs w:val="24"/>
        </w:rPr>
      </w:pPr>
      <w:r>
        <w:rPr>
          <w:rFonts w:ascii="Calibri" w:eastAsia="Calibri" w:hAnsi="Calibri" w:cs="Calibri"/>
          <w:sz w:val="24"/>
          <w:szCs w:val="24"/>
        </w:rPr>
        <w:t>Paper previously circulated.</w:t>
      </w:r>
    </w:p>
    <w:p w14:paraId="10AE48C1" w14:textId="77777777" w:rsidR="00E657D4" w:rsidRPr="00E657D4" w:rsidRDefault="00E657D4" w:rsidP="00E657D4">
      <w:pPr>
        <w:rPr>
          <w:rFonts w:ascii="Calibri" w:eastAsia="Calibri" w:hAnsi="Calibri" w:cs="Times New Roman"/>
          <w:sz w:val="24"/>
          <w:szCs w:val="24"/>
        </w:rPr>
      </w:pPr>
      <w:r w:rsidRPr="00E657D4">
        <w:rPr>
          <w:rFonts w:ascii="Calibri" w:eastAsia="Calibri" w:hAnsi="Calibri" w:cs="Times New Roman"/>
          <w:sz w:val="24"/>
          <w:szCs w:val="24"/>
        </w:rPr>
        <w:t xml:space="preserve">JK reminded Board members that it </w:t>
      </w:r>
      <w:proofErr w:type="gramStart"/>
      <w:r w:rsidRPr="00E657D4">
        <w:rPr>
          <w:rFonts w:ascii="Calibri" w:eastAsia="Calibri" w:hAnsi="Calibri" w:cs="Times New Roman"/>
          <w:sz w:val="24"/>
          <w:szCs w:val="24"/>
        </w:rPr>
        <w:t>had been previously agreed</w:t>
      </w:r>
      <w:proofErr w:type="gramEnd"/>
      <w:r w:rsidRPr="00E657D4">
        <w:rPr>
          <w:rFonts w:ascii="Calibri" w:eastAsia="Calibri" w:hAnsi="Calibri" w:cs="Times New Roman"/>
          <w:sz w:val="24"/>
          <w:szCs w:val="24"/>
        </w:rPr>
        <w:t xml:space="preserve"> that any questions or queries relating to these items should be raised before the meeting.</w:t>
      </w:r>
    </w:p>
    <w:p w14:paraId="0929E0C5" w14:textId="77777777" w:rsidR="00E657D4" w:rsidRPr="00E657D4" w:rsidRDefault="00E657D4" w:rsidP="00E657D4">
      <w:pPr>
        <w:rPr>
          <w:rFonts w:ascii="Calibri" w:eastAsia="Calibri" w:hAnsi="Calibri" w:cs="Calibri"/>
          <w:sz w:val="24"/>
          <w:szCs w:val="24"/>
        </w:rPr>
      </w:pPr>
      <w:r w:rsidRPr="00E657D4">
        <w:rPr>
          <w:rFonts w:ascii="Calibri" w:eastAsia="Calibri" w:hAnsi="Calibri" w:cs="Calibri"/>
          <w:sz w:val="24"/>
          <w:szCs w:val="24"/>
        </w:rPr>
        <w:t>JK thanked BM for overview and stated it covers quite a few of the Agenda items.</w:t>
      </w:r>
    </w:p>
    <w:p w14:paraId="26A09213" w14:textId="77777777" w:rsidR="00E657D4" w:rsidRPr="00E657D4" w:rsidRDefault="00E657D4" w:rsidP="00E657D4">
      <w:pPr>
        <w:spacing w:after="0"/>
        <w:rPr>
          <w:rFonts w:ascii="Calibri" w:eastAsia="Calibri" w:hAnsi="Calibri" w:cs="Calibri"/>
          <w:b/>
          <w:bCs/>
          <w:iCs/>
          <w:sz w:val="24"/>
          <w:szCs w:val="24"/>
        </w:rPr>
      </w:pPr>
      <w:r w:rsidRPr="00E657D4">
        <w:rPr>
          <w:rFonts w:ascii="Calibri" w:eastAsia="Calibri" w:hAnsi="Calibri" w:cs="Calibri"/>
          <w:b/>
          <w:bCs/>
          <w:iCs/>
          <w:sz w:val="24"/>
          <w:szCs w:val="24"/>
        </w:rPr>
        <w:t>DEVELOPING, COMMUNICATING AND MARKETING COSCA:</w:t>
      </w:r>
    </w:p>
    <w:p w14:paraId="44EF009D" w14:textId="478B229D" w:rsidR="00A41D0E" w:rsidRDefault="00E657D4" w:rsidP="00E657D4">
      <w:pPr>
        <w:spacing w:before="120" w:after="0"/>
        <w:rPr>
          <w:rFonts w:ascii="Calibri" w:eastAsia="Calibri" w:hAnsi="Calibri" w:cs="Calibri"/>
          <w:b/>
          <w:sz w:val="24"/>
          <w:szCs w:val="24"/>
        </w:rPr>
      </w:pPr>
      <w:r w:rsidRPr="00E657D4">
        <w:rPr>
          <w:rFonts w:ascii="Calibri" w:eastAsia="Calibri" w:hAnsi="Calibri" w:cs="Calibri"/>
          <w:b/>
          <w:sz w:val="24"/>
          <w:szCs w:val="24"/>
        </w:rPr>
        <w:t xml:space="preserve">5.2 </w:t>
      </w:r>
      <w:r w:rsidR="00A41D0E">
        <w:rPr>
          <w:rFonts w:ascii="Calibri" w:eastAsia="Calibri" w:hAnsi="Calibri" w:cs="Calibri"/>
          <w:b/>
          <w:sz w:val="24"/>
          <w:szCs w:val="24"/>
        </w:rPr>
        <w:t xml:space="preserve">New Appointment to Board </w:t>
      </w:r>
    </w:p>
    <w:p w14:paraId="5A049224" w14:textId="77777777" w:rsidR="00A41D0E" w:rsidRDefault="00A41D0E" w:rsidP="00A41D0E">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109748BE" w14:textId="210A7A08" w:rsidR="000F1C27" w:rsidRPr="000F1C27" w:rsidRDefault="000F1C27" w:rsidP="00E657D4">
      <w:pPr>
        <w:spacing w:before="120" w:after="0"/>
        <w:rPr>
          <w:rFonts w:ascii="Calibri" w:eastAsia="Calibri" w:hAnsi="Calibri" w:cs="Calibri"/>
          <w:sz w:val="24"/>
          <w:szCs w:val="24"/>
        </w:rPr>
      </w:pPr>
      <w:r w:rsidRPr="000F1C27">
        <w:rPr>
          <w:rFonts w:ascii="Calibri" w:eastAsia="Calibri" w:hAnsi="Calibri" w:cs="Calibri"/>
          <w:sz w:val="24"/>
          <w:szCs w:val="24"/>
        </w:rPr>
        <w:t xml:space="preserve">JK confirmed </w:t>
      </w:r>
      <w:r>
        <w:rPr>
          <w:rFonts w:ascii="Calibri" w:eastAsia="Calibri" w:hAnsi="Calibri" w:cs="Calibri"/>
          <w:sz w:val="24"/>
          <w:szCs w:val="24"/>
        </w:rPr>
        <w:t xml:space="preserve">that </w:t>
      </w:r>
      <w:r w:rsidRPr="000F1C27">
        <w:rPr>
          <w:rFonts w:ascii="Calibri" w:eastAsia="Calibri" w:hAnsi="Calibri" w:cs="Calibri"/>
          <w:sz w:val="24"/>
          <w:szCs w:val="24"/>
        </w:rPr>
        <w:t xml:space="preserve">Ashlie McVey has been appointed </w:t>
      </w:r>
      <w:proofErr w:type="gramStart"/>
      <w:r w:rsidRPr="000F1C27">
        <w:rPr>
          <w:rFonts w:ascii="Calibri" w:eastAsia="Calibri" w:hAnsi="Calibri" w:cs="Calibri"/>
          <w:sz w:val="24"/>
          <w:szCs w:val="24"/>
        </w:rPr>
        <w:t>to be a</w:t>
      </w:r>
      <w:proofErr w:type="gramEnd"/>
      <w:r w:rsidRPr="000F1C27">
        <w:rPr>
          <w:rFonts w:ascii="Calibri" w:eastAsia="Calibri" w:hAnsi="Calibri" w:cs="Calibri"/>
          <w:sz w:val="24"/>
          <w:szCs w:val="24"/>
        </w:rPr>
        <w:t xml:space="preserve"> member of the COSCA Board and </w:t>
      </w:r>
      <w:r>
        <w:rPr>
          <w:rFonts w:ascii="Calibri" w:eastAsia="Calibri" w:hAnsi="Calibri" w:cs="Calibri"/>
          <w:sz w:val="24"/>
          <w:szCs w:val="24"/>
        </w:rPr>
        <w:t xml:space="preserve">that </w:t>
      </w:r>
      <w:r w:rsidRPr="000F1C27">
        <w:rPr>
          <w:rFonts w:ascii="Calibri" w:eastAsia="Calibri" w:hAnsi="Calibri" w:cs="Calibri"/>
          <w:sz w:val="24"/>
          <w:szCs w:val="24"/>
        </w:rPr>
        <w:t>this was announced to all COSCA members at the AGM in September 2024.</w:t>
      </w:r>
    </w:p>
    <w:p w14:paraId="1DA5F9B4" w14:textId="039889B3" w:rsidR="000F1C27" w:rsidRDefault="00DC5090" w:rsidP="00E657D4">
      <w:pPr>
        <w:spacing w:before="120" w:after="0"/>
        <w:rPr>
          <w:rFonts w:ascii="Calibri" w:eastAsia="Calibri" w:hAnsi="Calibri" w:cs="Calibri"/>
          <w:sz w:val="24"/>
          <w:szCs w:val="24"/>
        </w:rPr>
      </w:pPr>
      <w:r>
        <w:rPr>
          <w:rFonts w:ascii="Calibri" w:eastAsia="Calibri" w:hAnsi="Calibri" w:cs="Calibri"/>
          <w:sz w:val="24"/>
          <w:szCs w:val="24"/>
        </w:rPr>
        <w:t xml:space="preserve">JK welcomed </w:t>
      </w:r>
      <w:r w:rsidR="000F1C27">
        <w:rPr>
          <w:rFonts w:ascii="Calibri" w:eastAsia="Calibri" w:hAnsi="Calibri" w:cs="Calibri"/>
          <w:sz w:val="24"/>
          <w:szCs w:val="24"/>
        </w:rPr>
        <w:t>AM</w:t>
      </w:r>
      <w:r>
        <w:rPr>
          <w:rFonts w:ascii="Calibri" w:eastAsia="Calibri" w:hAnsi="Calibri" w:cs="Calibri"/>
          <w:sz w:val="24"/>
          <w:szCs w:val="24"/>
        </w:rPr>
        <w:t xml:space="preserve"> on</w:t>
      </w:r>
      <w:r w:rsidR="000F1C27" w:rsidRPr="000F1C27">
        <w:rPr>
          <w:rFonts w:ascii="Calibri" w:eastAsia="Calibri" w:hAnsi="Calibri" w:cs="Calibri"/>
          <w:sz w:val="24"/>
          <w:szCs w:val="24"/>
        </w:rPr>
        <w:t>to the Board and loo</w:t>
      </w:r>
      <w:r>
        <w:rPr>
          <w:rFonts w:ascii="Calibri" w:eastAsia="Calibri" w:hAnsi="Calibri" w:cs="Calibri"/>
          <w:sz w:val="24"/>
          <w:szCs w:val="24"/>
        </w:rPr>
        <w:t>ked</w:t>
      </w:r>
      <w:r w:rsidR="000F1C27">
        <w:rPr>
          <w:rFonts w:ascii="Calibri" w:eastAsia="Calibri" w:hAnsi="Calibri" w:cs="Calibri"/>
          <w:sz w:val="24"/>
          <w:szCs w:val="24"/>
        </w:rPr>
        <w:t xml:space="preserve"> forward to working with her.</w:t>
      </w:r>
    </w:p>
    <w:p w14:paraId="763DCB52" w14:textId="77777777" w:rsidR="000F1C27" w:rsidRPr="000F1C27" w:rsidRDefault="000F1C27" w:rsidP="00E657D4">
      <w:pPr>
        <w:spacing w:before="120" w:after="0"/>
        <w:rPr>
          <w:rFonts w:ascii="Calibri" w:eastAsia="Calibri" w:hAnsi="Calibri" w:cs="Calibri"/>
          <w:sz w:val="24"/>
          <w:szCs w:val="24"/>
        </w:rPr>
      </w:pPr>
    </w:p>
    <w:p w14:paraId="7910B8B1" w14:textId="5ACBCC9D" w:rsidR="00E657D4" w:rsidRPr="00E657D4" w:rsidRDefault="00A41D0E" w:rsidP="00E657D4">
      <w:pPr>
        <w:spacing w:before="120" w:after="0"/>
        <w:rPr>
          <w:rFonts w:ascii="Calibri" w:eastAsia="Calibri" w:hAnsi="Calibri" w:cs="Calibri"/>
          <w:b/>
          <w:sz w:val="24"/>
          <w:szCs w:val="24"/>
        </w:rPr>
      </w:pPr>
      <w:r>
        <w:rPr>
          <w:rFonts w:ascii="Calibri" w:eastAsia="Calibri" w:hAnsi="Calibri" w:cs="Calibri"/>
          <w:b/>
          <w:sz w:val="24"/>
          <w:szCs w:val="24"/>
        </w:rPr>
        <w:t xml:space="preserve">5.3 </w:t>
      </w:r>
      <w:r w:rsidR="00E657D4" w:rsidRPr="00E657D4">
        <w:rPr>
          <w:rFonts w:ascii="Calibri" w:eastAsia="Calibri" w:hAnsi="Calibri" w:cs="Calibri"/>
          <w:b/>
          <w:sz w:val="24"/>
          <w:szCs w:val="24"/>
        </w:rPr>
        <w:t>COSCA Corporate Affairs Group</w:t>
      </w:r>
    </w:p>
    <w:p w14:paraId="0D76705D" w14:textId="37EB16B6" w:rsidR="00E657D4" w:rsidRDefault="00E657D4" w:rsidP="00A92806">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50D31EB4" w14:textId="279E5B6A" w:rsidR="00FC4B50" w:rsidRDefault="00FC4B50" w:rsidP="00A92806">
      <w:pPr>
        <w:spacing w:after="0"/>
        <w:rPr>
          <w:rFonts w:ascii="Calibri" w:eastAsia="Calibri" w:hAnsi="Calibri" w:cs="Calibri"/>
          <w:sz w:val="24"/>
          <w:szCs w:val="24"/>
        </w:rPr>
      </w:pPr>
    </w:p>
    <w:p w14:paraId="0125C069" w14:textId="610EAB6C" w:rsidR="00FC4B50" w:rsidRPr="00A92806" w:rsidRDefault="00FC4B50" w:rsidP="00A92806">
      <w:pPr>
        <w:spacing w:after="0"/>
        <w:rPr>
          <w:rFonts w:ascii="Calibri" w:eastAsia="Calibri" w:hAnsi="Calibri" w:cs="Calibri"/>
          <w:sz w:val="24"/>
          <w:szCs w:val="24"/>
        </w:rPr>
      </w:pPr>
      <w:r>
        <w:rPr>
          <w:rFonts w:ascii="Calibri" w:eastAsia="Calibri" w:hAnsi="Calibri" w:cs="Calibri"/>
          <w:sz w:val="24"/>
          <w:szCs w:val="24"/>
        </w:rPr>
        <w:t>JK stated that the report continues to show an upward trend.</w:t>
      </w:r>
    </w:p>
    <w:p w14:paraId="13C169E4" w14:textId="3BAE06E5" w:rsidR="00E657D4" w:rsidRDefault="00E657D4" w:rsidP="00E657D4">
      <w:pPr>
        <w:spacing w:before="120" w:after="0"/>
        <w:rPr>
          <w:rFonts w:ascii="Calibri" w:eastAsia="Calibri" w:hAnsi="Calibri" w:cs="Calibri"/>
          <w:b/>
          <w:sz w:val="24"/>
          <w:szCs w:val="24"/>
        </w:rPr>
      </w:pPr>
      <w:r w:rsidRPr="00E657D4">
        <w:rPr>
          <w:rFonts w:ascii="Calibri" w:eastAsia="Calibri" w:hAnsi="Calibri" w:cs="Calibri"/>
          <w:b/>
          <w:sz w:val="24"/>
          <w:szCs w:val="24"/>
        </w:rPr>
        <w:tab/>
      </w:r>
    </w:p>
    <w:p w14:paraId="1E4B4DA5" w14:textId="49EE6D3C" w:rsidR="000F1C27" w:rsidRDefault="000F1C27" w:rsidP="00E657D4">
      <w:pPr>
        <w:spacing w:before="120" w:after="0"/>
        <w:rPr>
          <w:rFonts w:ascii="Calibri" w:eastAsia="Calibri" w:hAnsi="Calibri" w:cs="Calibri"/>
          <w:b/>
          <w:sz w:val="24"/>
          <w:szCs w:val="24"/>
        </w:rPr>
      </w:pPr>
    </w:p>
    <w:p w14:paraId="5AE17CC6" w14:textId="177C99F0" w:rsidR="000F1C27" w:rsidRDefault="000F1C27" w:rsidP="00E657D4">
      <w:pPr>
        <w:spacing w:before="120" w:after="0"/>
        <w:rPr>
          <w:rFonts w:ascii="Calibri" w:eastAsia="Calibri" w:hAnsi="Calibri" w:cs="Calibri"/>
          <w:b/>
          <w:sz w:val="24"/>
          <w:szCs w:val="24"/>
        </w:rPr>
      </w:pPr>
    </w:p>
    <w:p w14:paraId="222A5625" w14:textId="77777777" w:rsidR="000F1C27" w:rsidRPr="00E657D4" w:rsidRDefault="000F1C27" w:rsidP="00E657D4">
      <w:pPr>
        <w:spacing w:before="120" w:after="0"/>
        <w:rPr>
          <w:rFonts w:ascii="Calibri" w:eastAsia="Calibri" w:hAnsi="Calibri" w:cs="Calibri"/>
          <w:b/>
          <w:sz w:val="24"/>
          <w:szCs w:val="24"/>
        </w:rPr>
      </w:pPr>
    </w:p>
    <w:p w14:paraId="7E081BF4" w14:textId="7ED40423" w:rsidR="00E657D4" w:rsidRPr="00E657D4" w:rsidRDefault="00A41D0E" w:rsidP="00E657D4">
      <w:pPr>
        <w:spacing w:after="0"/>
        <w:rPr>
          <w:rFonts w:ascii="Calibri" w:eastAsia="Calibri" w:hAnsi="Calibri" w:cs="Calibri"/>
          <w:b/>
          <w:bCs/>
          <w:sz w:val="24"/>
          <w:szCs w:val="24"/>
        </w:rPr>
      </w:pPr>
      <w:r>
        <w:rPr>
          <w:rFonts w:ascii="Calibri" w:eastAsia="Calibri" w:hAnsi="Calibri" w:cs="Calibri"/>
          <w:b/>
          <w:bCs/>
          <w:sz w:val="24"/>
          <w:szCs w:val="24"/>
        </w:rPr>
        <w:lastRenderedPageBreak/>
        <w:t xml:space="preserve">5.4 </w:t>
      </w:r>
      <w:r w:rsidR="00E657D4" w:rsidRPr="00E657D4">
        <w:rPr>
          <w:rFonts w:ascii="Calibri" w:eastAsia="Calibri" w:hAnsi="Calibri" w:cs="Calibri"/>
          <w:b/>
          <w:sz w:val="24"/>
          <w:szCs w:val="24"/>
        </w:rPr>
        <w:t>Board Members Area of Interest Report</w:t>
      </w:r>
      <w:r w:rsidR="00E657D4" w:rsidRPr="00E657D4">
        <w:rPr>
          <w:rFonts w:ascii="Calibri" w:eastAsia="Calibri" w:hAnsi="Calibri" w:cs="Calibri"/>
          <w:b/>
          <w:bCs/>
          <w:sz w:val="24"/>
          <w:szCs w:val="24"/>
        </w:rPr>
        <w:tab/>
      </w:r>
    </w:p>
    <w:p w14:paraId="18254E76" w14:textId="77777777" w:rsidR="00E657D4" w:rsidRPr="00E657D4" w:rsidRDefault="00E657D4" w:rsidP="00E657D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6A3FD138" w14:textId="77777777" w:rsidR="00E657D4" w:rsidRPr="00E657D4" w:rsidRDefault="00E657D4" w:rsidP="00E657D4">
      <w:pPr>
        <w:spacing w:after="0"/>
        <w:rPr>
          <w:rFonts w:ascii="Calibri" w:eastAsia="Calibri" w:hAnsi="Calibri" w:cs="Calibri"/>
          <w:sz w:val="24"/>
          <w:szCs w:val="24"/>
        </w:rPr>
      </w:pPr>
    </w:p>
    <w:p w14:paraId="02B8219F" w14:textId="6A1CA63E" w:rsidR="00FC4B50" w:rsidRDefault="00E657D4" w:rsidP="00A92806">
      <w:pPr>
        <w:spacing w:after="0"/>
        <w:rPr>
          <w:rFonts w:ascii="Calibri" w:eastAsia="Calibri" w:hAnsi="Calibri" w:cs="Calibri"/>
          <w:sz w:val="24"/>
          <w:szCs w:val="24"/>
        </w:rPr>
      </w:pPr>
      <w:r w:rsidRPr="00E657D4">
        <w:rPr>
          <w:rFonts w:ascii="Calibri" w:eastAsia="Calibri" w:hAnsi="Calibri" w:cs="Calibri"/>
          <w:sz w:val="24"/>
          <w:szCs w:val="24"/>
        </w:rPr>
        <w:t>JK</w:t>
      </w:r>
      <w:r w:rsidR="00A92806">
        <w:rPr>
          <w:rFonts w:ascii="Calibri" w:eastAsia="Calibri" w:hAnsi="Calibri" w:cs="Calibri"/>
          <w:sz w:val="24"/>
          <w:szCs w:val="24"/>
        </w:rPr>
        <w:t xml:space="preserve"> thanked MP </w:t>
      </w:r>
      <w:r w:rsidR="00FC4B50">
        <w:rPr>
          <w:rFonts w:ascii="Calibri" w:eastAsia="Calibri" w:hAnsi="Calibri" w:cs="Calibri"/>
          <w:sz w:val="24"/>
          <w:szCs w:val="24"/>
        </w:rPr>
        <w:t>for her interesting report</w:t>
      </w:r>
      <w:r w:rsidR="008238CA">
        <w:rPr>
          <w:rFonts w:ascii="Calibri" w:eastAsia="Calibri" w:hAnsi="Calibri" w:cs="Calibri"/>
          <w:sz w:val="24"/>
          <w:szCs w:val="24"/>
        </w:rPr>
        <w:t xml:space="preserve"> on research</w:t>
      </w:r>
      <w:r w:rsidR="00FC4B50">
        <w:rPr>
          <w:rFonts w:ascii="Calibri" w:eastAsia="Calibri" w:hAnsi="Calibri" w:cs="Calibri"/>
          <w:sz w:val="24"/>
          <w:szCs w:val="24"/>
        </w:rPr>
        <w:t>, which acknowledged work and potential challenges.</w:t>
      </w:r>
    </w:p>
    <w:p w14:paraId="147693CC" w14:textId="77777777" w:rsidR="00FC4B50" w:rsidRDefault="00FC4B50" w:rsidP="00A92806">
      <w:pPr>
        <w:spacing w:after="0"/>
        <w:rPr>
          <w:rFonts w:ascii="Calibri" w:eastAsia="Calibri" w:hAnsi="Calibri" w:cs="Calibri"/>
          <w:sz w:val="24"/>
          <w:szCs w:val="24"/>
        </w:rPr>
      </w:pPr>
    </w:p>
    <w:p w14:paraId="11EE95AC" w14:textId="61C7A5E6" w:rsidR="00E657D4" w:rsidRDefault="00FC4B50" w:rsidP="00A92806">
      <w:pPr>
        <w:spacing w:after="0"/>
        <w:rPr>
          <w:rFonts w:ascii="Calibri" w:eastAsia="Calibri" w:hAnsi="Calibri" w:cs="Calibri"/>
          <w:sz w:val="24"/>
          <w:szCs w:val="24"/>
        </w:rPr>
      </w:pPr>
      <w:r>
        <w:rPr>
          <w:rFonts w:ascii="Calibri" w:eastAsia="Calibri" w:hAnsi="Calibri" w:cs="Calibri"/>
          <w:sz w:val="24"/>
          <w:szCs w:val="24"/>
        </w:rPr>
        <w:t xml:space="preserve">MP added that she raised a point about library access for </w:t>
      </w:r>
      <w:r w:rsidR="00B05BD1">
        <w:rPr>
          <w:rFonts w:ascii="Calibri" w:eastAsia="Calibri" w:hAnsi="Calibri" w:cs="Calibri"/>
          <w:sz w:val="24"/>
          <w:szCs w:val="24"/>
        </w:rPr>
        <w:t xml:space="preserve">students on </w:t>
      </w:r>
      <w:r>
        <w:rPr>
          <w:rFonts w:ascii="Calibri" w:eastAsia="Calibri" w:hAnsi="Calibri" w:cs="Calibri"/>
          <w:sz w:val="24"/>
          <w:szCs w:val="24"/>
        </w:rPr>
        <w:t xml:space="preserve">COSCA validated courses that are </w:t>
      </w:r>
      <w:r w:rsidR="00B05BD1">
        <w:rPr>
          <w:rFonts w:ascii="Calibri" w:eastAsia="Calibri" w:hAnsi="Calibri" w:cs="Calibri"/>
          <w:sz w:val="24"/>
          <w:szCs w:val="24"/>
        </w:rPr>
        <w:t xml:space="preserve">not </w:t>
      </w:r>
      <w:r>
        <w:rPr>
          <w:rFonts w:ascii="Calibri" w:eastAsia="Calibri" w:hAnsi="Calibri" w:cs="Calibri"/>
          <w:sz w:val="24"/>
          <w:szCs w:val="24"/>
        </w:rPr>
        <w:t xml:space="preserve">associated with Universities </w:t>
      </w:r>
      <w:r w:rsidR="00B05BD1">
        <w:rPr>
          <w:rFonts w:ascii="Calibri" w:eastAsia="Calibri" w:hAnsi="Calibri" w:cs="Calibri"/>
          <w:sz w:val="24"/>
          <w:szCs w:val="24"/>
        </w:rPr>
        <w:t xml:space="preserve">or Colleges, </w:t>
      </w:r>
      <w:r>
        <w:rPr>
          <w:rFonts w:ascii="Calibri" w:eastAsia="Calibri" w:hAnsi="Calibri" w:cs="Calibri"/>
          <w:sz w:val="24"/>
          <w:szCs w:val="24"/>
        </w:rPr>
        <w:t xml:space="preserve">and recognised this as a challenge. </w:t>
      </w:r>
      <w:r w:rsidR="0069761B">
        <w:rPr>
          <w:rFonts w:ascii="Calibri" w:eastAsia="Calibri" w:hAnsi="Calibri" w:cs="Calibri"/>
          <w:sz w:val="24"/>
          <w:szCs w:val="24"/>
        </w:rPr>
        <w:t>There are more open access journals now, so it is not the same</w:t>
      </w:r>
      <w:r w:rsidR="008238CA">
        <w:rPr>
          <w:rFonts w:ascii="Calibri" w:eastAsia="Calibri" w:hAnsi="Calibri" w:cs="Calibri"/>
          <w:sz w:val="24"/>
          <w:szCs w:val="24"/>
        </w:rPr>
        <w:t xml:space="preserve"> kind of problem as it once was. N</w:t>
      </w:r>
      <w:r w:rsidR="0069761B">
        <w:rPr>
          <w:rFonts w:ascii="Calibri" w:eastAsia="Calibri" w:hAnsi="Calibri" w:cs="Calibri"/>
          <w:sz w:val="24"/>
          <w:szCs w:val="24"/>
        </w:rPr>
        <w:t>ever</w:t>
      </w:r>
      <w:r w:rsidR="008238CA">
        <w:rPr>
          <w:rFonts w:ascii="Calibri" w:eastAsia="Calibri" w:hAnsi="Calibri" w:cs="Calibri"/>
          <w:sz w:val="24"/>
          <w:szCs w:val="24"/>
        </w:rPr>
        <w:t>theless</w:t>
      </w:r>
      <w:r w:rsidR="00B05BD1">
        <w:rPr>
          <w:rFonts w:ascii="Calibri" w:eastAsia="Calibri" w:hAnsi="Calibri" w:cs="Calibri"/>
          <w:sz w:val="24"/>
          <w:szCs w:val="24"/>
        </w:rPr>
        <w:t>,</w:t>
      </w:r>
      <w:r w:rsidR="008238CA">
        <w:rPr>
          <w:rFonts w:ascii="Calibri" w:eastAsia="Calibri" w:hAnsi="Calibri" w:cs="Calibri"/>
          <w:sz w:val="24"/>
          <w:szCs w:val="24"/>
        </w:rPr>
        <w:t xml:space="preserve"> there are </w:t>
      </w:r>
      <w:r w:rsidR="0069761B">
        <w:rPr>
          <w:rFonts w:ascii="Calibri" w:eastAsia="Calibri" w:hAnsi="Calibri" w:cs="Calibri"/>
          <w:sz w:val="24"/>
          <w:szCs w:val="24"/>
        </w:rPr>
        <w:t>many library resources</w:t>
      </w:r>
      <w:r w:rsidR="00B05BD1">
        <w:rPr>
          <w:rFonts w:ascii="Calibri" w:eastAsia="Calibri" w:hAnsi="Calibri" w:cs="Calibri"/>
          <w:sz w:val="24"/>
          <w:szCs w:val="24"/>
        </w:rPr>
        <w:t xml:space="preserve"> (journals/academic papers)</w:t>
      </w:r>
      <w:r w:rsidR="0069761B">
        <w:rPr>
          <w:rFonts w:ascii="Calibri" w:eastAsia="Calibri" w:hAnsi="Calibri" w:cs="Calibri"/>
          <w:sz w:val="24"/>
          <w:szCs w:val="24"/>
        </w:rPr>
        <w:t xml:space="preserve"> that students on COSCA </w:t>
      </w:r>
      <w:r w:rsidR="00B05BD1">
        <w:rPr>
          <w:rFonts w:ascii="Calibri" w:eastAsia="Calibri" w:hAnsi="Calibri" w:cs="Calibri"/>
          <w:sz w:val="24"/>
          <w:szCs w:val="24"/>
        </w:rPr>
        <w:t xml:space="preserve">validated </w:t>
      </w:r>
      <w:r w:rsidR="0069761B">
        <w:rPr>
          <w:rFonts w:ascii="Calibri" w:eastAsia="Calibri" w:hAnsi="Calibri" w:cs="Calibri"/>
          <w:sz w:val="24"/>
          <w:szCs w:val="24"/>
        </w:rPr>
        <w:t xml:space="preserve">courses </w:t>
      </w:r>
      <w:r w:rsidR="00B05BD1">
        <w:rPr>
          <w:rFonts w:ascii="Calibri" w:eastAsia="Calibri" w:hAnsi="Calibri" w:cs="Calibri"/>
          <w:sz w:val="24"/>
          <w:szCs w:val="24"/>
        </w:rPr>
        <w:t xml:space="preserve">not delivered by Universities and Colleges </w:t>
      </w:r>
      <w:r w:rsidR="0069761B">
        <w:rPr>
          <w:rFonts w:ascii="Calibri" w:eastAsia="Calibri" w:hAnsi="Calibri" w:cs="Calibri"/>
          <w:sz w:val="24"/>
          <w:szCs w:val="24"/>
        </w:rPr>
        <w:t>will not have the ability to access</w:t>
      </w:r>
      <w:r w:rsidR="00B05BD1">
        <w:rPr>
          <w:rFonts w:ascii="Calibri" w:eastAsia="Calibri" w:hAnsi="Calibri" w:cs="Calibri"/>
          <w:sz w:val="24"/>
          <w:szCs w:val="24"/>
        </w:rPr>
        <w:t xml:space="preserve">, as they do not have library accounts. </w:t>
      </w:r>
      <w:r w:rsidR="0069761B">
        <w:rPr>
          <w:rFonts w:ascii="Calibri" w:eastAsia="Calibri" w:hAnsi="Calibri" w:cs="Calibri"/>
          <w:sz w:val="24"/>
          <w:szCs w:val="24"/>
        </w:rPr>
        <w:t>MP wanted to highlight t</w:t>
      </w:r>
      <w:r w:rsidR="00EA0051">
        <w:rPr>
          <w:rFonts w:ascii="Calibri" w:eastAsia="Calibri" w:hAnsi="Calibri" w:cs="Calibri"/>
          <w:sz w:val="24"/>
          <w:szCs w:val="24"/>
        </w:rPr>
        <w:t>his as a current/ongoing matter.</w:t>
      </w:r>
    </w:p>
    <w:p w14:paraId="02503DB4" w14:textId="57DDFD08" w:rsidR="0069761B" w:rsidRDefault="0069761B" w:rsidP="00A92806">
      <w:pPr>
        <w:spacing w:after="0"/>
        <w:rPr>
          <w:rFonts w:ascii="Calibri" w:eastAsia="Calibri" w:hAnsi="Calibri" w:cs="Calibri"/>
          <w:sz w:val="24"/>
          <w:szCs w:val="24"/>
        </w:rPr>
      </w:pPr>
    </w:p>
    <w:p w14:paraId="7A40EF13" w14:textId="0448722E" w:rsidR="0069761B" w:rsidRDefault="0069761B" w:rsidP="00A92806">
      <w:pPr>
        <w:spacing w:after="0"/>
        <w:rPr>
          <w:rFonts w:ascii="Calibri" w:eastAsia="Calibri" w:hAnsi="Calibri" w:cs="Calibri"/>
          <w:sz w:val="24"/>
          <w:szCs w:val="24"/>
        </w:rPr>
      </w:pPr>
      <w:r>
        <w:rPr>
          <w:rFonts w:ascii="Calibri" w:eastAsia="Calibri" w:hAnsi="Calibri" w:cs="Calibri"/>
          <w:sz w:val="24"/>
          <w:szCs w:val="24"/>
        </w:rPr>
        <w:t>BM responded by saying there is now a list</w:t>
      </w:r>
      <w:r w:rsidR="00EA0051">
        <w:rPr>
          <w:rFonts w:ascii="Calibri" w:eastAsia="Calibri" w:hAnsi="Calibri" w:cs="Calibri"/>
          <w:sz w:val="24"/>
          <w:szCs w:val="24"/>
        </w:rPr>
        <w:t xml:space="preserve"> of resources, which we provide to our Counsellor Skills</w:t>
      </w:r>
      <w:r>
        <w:rPr>
          <w:rFonts w:ascii="Calibri" w:eastAsia="Calibri" w:hAnsi="Calibri" w:cs="Calibri"/>
          <w:sz w:val="24"/>
          <w:szCs w:val="24"/>
        </w:rPr>
        <w:t xml:space="preserve"> </w:t>
      </w:r>
      <w:r w:rsidR="00EB36CE">
        <w:rPr>
          <w:rFonts w:ascii="Calibri" w:eastAsia="Calibri" w:hAnsi="Calibri" w:cs="Calibri"/>
          <w:sz w:val="24"/>
          <w:szCs w:val="24"/>
        </w:rPr>
        <w:t xml:space="preserve">Course </w:t>
      </w:r>
      <w:r>
        <w:rPr>
          <w:rFonts w:ascii="Calibri" w:eastAsia="Calibri" w:hAnsi="Calibri" w:cs="Calibri"/>
          <w:sz w:val="24"/>
          <w:szCs w:val="24"/>
        </w:rPr>
        <w:t xml:space="preserve">training providers offline. </w:t>
      </w:r>
      <w:r w:rsidR="00EB36CE">
        <w:rPr>
          <w:rFonts w:ascii="Calibri" w:eastAsia="Calibri" w:hAnsi="Calibri" w:cs="Calibri"/>
          <w:sz w:val="24"/>
          <w:szCs w:val="24"/>
        </w:rPr>
        <w:t xml:space="preserve">BM asked </w:t>
      </w:r>
      <w:r w:rsidR="008238CA">
        <w:rPr>
          <w:rFonts w:ascii="Calibri" w:eastAsia="Calibri" w:hAnsi="Calibri" w:cs="Calibri"/>
          <w:sz w:val="24"/>
          <w:szCs w:val="24"/>
        </w:rPr>
        <w:t xml:space="preserve">Board members to let him know of </w:t>
      </w:r>
      <w:r>
        <w:rPr>
          <w:rFonts w:ascii="Calibri" w:eastAsia="Calibri" w:hAnsi="Calibri" w:cs="Calibri"/>
          <w:sz w:val="24"/>
          <w:szCs w:val="24"/>
        </w:rPr>
        <w:t xml:space="preserve">any </w:t>
      </w:r>
      <w:r w:rsidR="008238CA">
        <w:rPr>
          <w:rFonts w:ascii="Calibri" w:eastAsia="Calibri" w:hAnsi="Calibri" w:cs="Calibri"/>
          <w:sz w:val="24"/>
          <w:szCs w:val="24"/>
        </w:rPr>
        <w:t xml:space="preserve">relevant </w:t>
      </w:r>
      <w:r>
        <w:rPr>
          <w:rFonts w:ascii="Calibri" w:eastAsia="Calibri" w:hAnsi="Calibri" w:cs="Calibri"/>
          <w:sz w:val="24"/>
          <w:szCs w:val="24"/>
        </w:rPr>
        <w:t xml:space="preserve">library articles that </w:t>
      </w:r>
      <w:proofErr w:type="gramStart"/>
      <w:r>
        <w:rPr>
          <w:rFonts w:ascii="Calibri" w:eastAsia="Calibri" w:hAnsi="Calibri" w:cs="Calibri"/>
          <w:sz w:val="24"/>
          <w:szCs w:val="24"/>
        </w:rPr>
        <w:t>can be accesse</w:t>
      </w:r>
      <w:r w:rsidR="008238CA">
        <w:rPr>
          <w:rFonts w:ascii="Calibri" w:eastAsia="Calibri" w:hAnsi="Calibri" w:cs="Calibri"/>
          <w:sz w:val="24"/>
          <w:szCs w:val="24"/>
        </w:rPr>
        <w:t>d</w:t>
      </w:r>
      <w:proofErr w:type="gramEnd"/>
      <w:r w:rsidR="008238CA">
        <w:rPr>
          <w:rFonts w:ascii="Calibri" w:eastAsia="Calibri" w:hAnsi="Calibri" w:cs="Calibri"/>
          <w:sz w:val="24"/>
          <w:szCs w:val="24"/>
        </w:rPr>
        <w:t xml:space="preserve"> without the payment of fees, and these would be considered for inclusion in the above list. </w:t>
      </w:r>
      <w:proofErr w:type="gramStart"/>
      <w:r w:rsidR="008238CA">
        <w:rPr>
          <w:rFonts w:ascii="Calibri" w:eastAsia="Calibri" w:hAnsi="Calibri" w:cs="Calibri"/>
          <w:sz w:val="24"/>
          <w:szCs w:val="24"/>
        </w:rPr>
        <w:t>BM reported that s</w:t>
      </w:r>
      <w:r>
        <w:rPr>
          <w:rFonts w:ascii="Calibri" w:eastAsia="Calibri" w:hAnsi="Calibri" w:cs="Calibri"/>
          <w:sz w:val="24"/>
          <w:szCs w:val="24"/>
        </w:rPr>
        <w:t xml:space="preserve">ome of our trainers have started to ask for the list, which we are sending out on request but mostly </w:t>
      </w:r>
      <w:r w:rsidR="00EB36CE">
        <w:rPr>
          <w:rFonts w:ascii="Calibri" w:eastAsia="Calibri" w:hAnsi="Calibri" w:cs="Calibri"/>
          <w:sz w:val="24"/>
          <w:szCs w:val="24"/>
        </w:rPr>
        <w:t xml:space="preserve">it includes video resources at </w:t>
      </w:r>
      <w:r w:rsidR="00E979B7">
        <w:rPr>
          <w:rFonts w:ascii="Calibri" w:eastAsia="Calibri" w:hAnsi="Calibri" w:cs="Calibri"/>
          <w:sz w:val="24"/>
          <w:szCs w:val="24"/>
        </w:rPr>
        <w:t xml:space="preserve">the moment </w:t>
      </w:r>
      <w:r w:rsidR="00EB36CE">
        <w:rPr>
          <w:rFonts w:ascii="Calibri" w:eastAsia="Calibri" w:hAnsi="Calibri" w:cs="Calibri"/>
          <w:sz w:val="24"/>
          <w:szCs w:val="24"/>
        </w:rPr>
        <w:t>as there is now a fully revised set of easily accessible resources in the new course Counselling Skills Course handbooks, but w</w:t>
      </w:r>
      <w:r w:rsidR="00E979B7">
        <w:rPr>
          <w:rFonts w:ascii="Calibri" w:eastAsia="Calibri" w:hAnsi="Calibri" w:cs="Calibri"/>
          <w:sz w:val="24"/>
          <w:szCs w:val="24"/>
        </w:rPr>
        <w:t>e can easily add other resources that weren’t included in the revised Counselling Skills handbooks</w:t>
      </w:r>
      <w:r w:rsidR="00EB36CE">
        <w:rPr>
          <w:rFonts w:ascii="Calibri" w:eastAsia="Calibri" w:hAnsi="Calibri" w:cs="Calibri"/>
          <w:sz w:val="24"/>
          <w:szCs w:val="24"/>
        </w:rPr>
        <w:t xml:space="preserve"> to the above offline list.</w:t>
      </w:r>
      <w:proofErr w:type="gramEnd"/>
      <w:r w:rsidR="00EB36CE">
        <w:rPr>
          <w:rFonts w:ascii="Calibri" w:eastAsia="Calibri" w:hAnsi="Calibri" w:cs="Calibri"/>
          <w:sz w:val="24"/>
          <w:szCs w:val="24"/>
        </w:rPr>
        <w:t xml:space="preserve"> </w:t>
      </w:r>
    </w:p>
    <w:p w14:paraId="17D22792" w14:textId="768461AE" w:rsidR="00E979B7" w:rsidRDefault="00E979B7" w:rsidP="00A92806">
      <w:pPr>
        <w:spacing w:after="0"/>
        <w:rPr>
          <w:rFonts w:ascii="Calibri" w:eastAsia="Calibri" w:hAnsi="Calibri" w:cs="Calibri"/>
          <w:sz w:val="24"/>
          <w:szCs w:val="24"/>
        </w:rPr>
      </w:pPr>
    </w:p>
    <w:p w14:paraId="4FA43DFB" w14:textId="7556CF74" w:rsidR="00E979B7" w:rsidRDefault="00E979B7" w:rsidP="00A92806">
      <w:pPr>
        <w:spacing w:after="0"/>
        <w:rPr>
          <w:rFonts w:ascii="Calibri" w:eastAsia="Calibri" w:hAnsi="Calibri" w:cs="Calibri"/>
          <w:sz w:val="24"/>
          <w:szCs w:val="24"/>
        </w:rPr>
      </w:pPr>
      <w:r>
        <w:rPr>
          <w:rFonts w:ascii="Calibri" w:eastAsia="Calibri" w:hAnsi="Calibri" w:cs="Calibri"/>
          <w:sz w:val="24"/>
          <w:szCs w:val="24"/>
        </w:rPr>
        <w:t>JW added that she thought the report was very interesting and found the point on library access important.</w:t>
      </w:r>
    </w:p>
    <w:p w14:paraId="690609A2" w14:textId="7ACCA7DD" w:rsidR="00A41D0E" w:rsidRPr="00E657D4" w:rsidRDefault="00A41D0E" w:rsidP="00E657D4">
      <w:pPr>
        <w:spacing w:after="0"/>
        <w:rPr>
          <w:rFonts w:ascii="Calibri" w:eastAsia="Calibri" w:hAnsi="Calibri" w:cs="Calibri"/>
          <w:sz w:val="24"/>
          <w:szCs w:val="24"/>
        </w:rPr>
      </w:pPr>
    </w:p>
    <w:p w14:paraId="06CCBE72" w14:textId="31946BFF" w:rsidR="00A92806" w:rsidRDefault="00A92806" w:rsidP="00A92806">
      <w:pPr>
        <w:spacing w:after="0"/>
        <w:rPr>
          <w:rFonts w:ascii="Calibri" w:eastAsia="Calibri" w:hAnsi="Calibri" w:cs="Calibri"/>
          <w:b/>
          <w:bCs/>
          <w:sz w:val="24"/>
          <w:szCs w:val="24"/>
        </w:rPr>
      </w:pPr>
      <w:r w:rsidRPr="00A92806">
        <w:rPr>
          <w:rFonts w:ascii="Calibri" w:eastAsia="Calibri" w:hAnsi="Calibri" w:cs="Calibri"/>
          <w:b/>
          <w:bCs/>
          <w:sz w:val="24"/>
          <w:szCs w:val="24"/>
        </w:rPr>
        <w:t>5.5 COSCA Annual General Meeting Draft Minutes 2024</w:t>
      </w:r>
      <w:r w:rsidRPr="00A92806">
        <w:rPr>
          <w:rFonts w:ascii="Calibri" w:eastAsia="Calibri" w:hAnsi="Calibri" w:cs="Calibri"/>
          <w:b/>
          <w:bCs/>
          <w:sz w:val="24"/>
          <w:szCs w:val="24"/>
        </w:rPr>
        <w:tab/>
      </w:r>
    </w:p>
    <w:p w14:paraId="25FFD926" w14:textId="770C5ED4" w:rsidR="00EA101C" w:rsidRDefault="00EA101C" w:rsidP="00A92806">
      <w:pPr>
        <w:spacing w:after="0"/>
        <w:rPr>
          <w:rFonts w:ascii="Calibri" w:eastAsia="Calibri" w:hAnsi="Calibri" w:cs="Calibri"/>
          <w:b/>
          <w:bCs/>
          <w:sz w:val="24"/>
          <w:szCs w:val="24"/>
        </w:rPr>
      </w:pPr>
    </w:p>
    <w:p w14:paraId="309EDD22" w14:textId="6DFDB338" w:rsidR="00EA101C" w:rsidRDefault="00CC0A60" w:rsidP="00A92806">
      <w:pPr>
        <w:spacing w:after="0"/>
        <w:rPr>
          <w:rFonts w:ascii="Calibri" w:eastAsia="Calibri" w:hAnsi="Calibri" w:cs="Calibri"/>
          <w:bCs/>
          <w:sz w:val="24"/>
          <w:szCs w:val="24"/>
        </w:rPr>
      </w:pPr>
      <w:r>
        <w:rPr>
          <w:rFonts w:ascii="Calibri" w:eastAsia="Calibri" w:hAnsi="Calibri" w:cs="Calibri"/>
          <w:bCs/>
          <w:sz w:val="24"/>
          <w:szCs w:val="24"/>
        </w:rPr>
        <w:t>The Board noted the above Draft Minutes. JK stated that these Draft M</w:t>
      </w:r>
      <w:r w:rsidR="00EA101C" w:rsidRPr="00EA101C">
        <w:rPr>
          <w:rFonts w:ascii="Calibri" w:eastAsia="Calibri" w:hAnsi="Calibri" w:cs="Calibri"/>
          <w:bCs/>
          <w:sz w:val="24"/>
          <w:szCs w:val="24"/>
        </w:rPr>
        <w:t xml:space="preserve">inutes </w:t>
      </w:r>
      <w:proofErr w:type="gramStart"/>
      <w:r w:rsidR="00157F8E" w:rsidRPr="00EA101C">
        <w:rPr>
          <w:rFonts w:ascii="Calibri" w:eastAsia="Calibri" w:hAnsi="Calibri" w:cs="Calibri"/>
          <w:bCs/>
          <w:sz w:val="24"/>
          <w:szCs w:val="24"/>
        </w:rPr>
        <w:t>would</w:t>
      </w:r>
      <w:r w:rsidR="00EA101C" w:rsidRPr="00EA101C">
        <w:rPr>
          <w:rFonts w:ascii="Calibri" w:eastAsia="Calibri" w:hAnsi="Calibri" w:cs="Calibri"/>
          <w:bCs/>
          <w:sz w:val="24"/>
          <w:szCs w:val="24"/>
        </w:rPr>
        <w:t xml:space="preserve"> be </w:t>
      </w:r>
      <w:r w:rsidR="00EA101C">
        <w:rPr>
          <w:rFonts w:ascii="Calibri" w:eastAsia="Calibri" w:hAnsi="Calibri" w:cs="Calibri"/>
          <w:bCs/>
          <w:sz w:val="24"/>
          <w:szCs w:val="24"/>
        </w:rPr>
        <w:t>p</w:t>
      </w:r>
      <w:r w:rsidR="00EA101C" w:rsidRPr="00EA101C">
        <w:rPr>
          <w:rFonts w:ascii="Calibri" w:eastAsia="Calibri" w:hAnsi="Calibri" w:cs="Calibri"/>
          <w:bCs/>
          <w:sz w:val="24"/>
          <w:szCs w:val="24"/>
        </w:rPr>
        <w:t>resent</w:t>
      </w:r>
      <w:r w:rsidR="00EA101C">
        <w:rPr>
          <w:rFonts w:ascii="Calibri" w:eastAsia="Calibri" w:hAnsi="Calibri" w:cs="Calibri"/>
          <w:bCs/>
          <w:sz w:val="24"/>
          <w:szCs w:val="24"/>
        </w:rPr>
        <w:t>ed</w:t>
      </w:r>
      <w:proofErr w:type="gramEnd"/>
      <w:r w:rsidR="00380A2D">
        <w:rPr>
          <w:rFonts w:ascii="Calibri" w:eastAsia="Calibri" w:hAnsi="Calibri" w:cs="Calibri"/>
          <w:bCs/>
          <w:sz w:val="24"/>
          <w:szCs w:val="24"/>
        </w:rPr>
        <w:t xml:space="preserve"> at</w:t>
      </w:r>
      <w:r w:rsidR="00EA101C" w:rsidRPr="00EA101C">
        <w:rPr>
          <w:rFonts w:ascii="Calibri" w:eastAsia="Calibri" w:hAnsi="Calibri" w:cs="Calibri"/>
          <w:bCs/>
          <w:sz w:val="24"/>
          <w:szCs w:val="24"/>
        </w:rPr>
        <w:t xml:space="preserve"> the next AGM 2025 for approval</w:t>
      </w:r>
      <w:r w:rsidR="00EA101C">
        <w:rPr>
          <w:rFonts w:ascii="Calibri" w:eastAsia="Calibri" w:hAnsi="Calibri" w:cs="Calibri"/>
          <w:bCs/>
          <w:sz w:val="24"/>
          <w:szCs w:val="24"/>
        </w:rPr>
        <w:t xml:space="preserve">. From the </w:t>
      </w:r>
      <w:proofErr w:type="gramStart"/>
      <w:r w:rsidR="00380A2D">
        <w:rPr>
          <w:rFonts w:ascii="Calibri" w:eastAsia="Calibri" w:hAnsi="Calibri" w:cs="Calibri"/>
          <w:bCs/>
          <w:sz w:val="24"/>
          <w:szCs w:val="24"/>
        </w:rPr>
        <w:t>feedback</w:t>
      </w:r>
      <w:proofErr w:type="gramEnd"/>
      <w:r w:rsidR="00EA101C">
        <w:rPr>
          <w:rFonts w:ascii="Calibri" w:eastAsia="Calibri" w:hAnsi="Calibri" w:cs="Calibri"/>
          <w:bCs/>
          <w:sz w:val="24"/>
          <w:szCs w:val="24"/>
        </w:rPr>
        <w:t xml:space="preserve"> we got </w:t>
      </w:r>
      <w:r w:rsidR="00380A2D">
        <w:rPr>
          <w:rFonts w:ascii="Calibri" w:eastAsia="Calibri" w:hAnsi="Calibri" w:cs="Calibri"/>
          <w:bCs/>
          <w:sz w:val="24"/>
          <w:szCs w:val="24"/>
        </w:rPr>
        <w:t xml:space="preserve">from </w:t>
      </w:r>
      <w:r w:rsidR="00EA101C">
        <w:rPr>
          <w:rFonts w:ascii="Calibri" w:eastAsia="Calibri" w:hAnsi="Calibri" w:cs="Calibri"/>
          <w:bCs/>
          <w:sz w:val="24"/>
          <w:szCs w:val="24"/>
        </w:rPr>
        <w:t>the meeting</w:t>
      </w:r>
      <w:r w:rsidR="00380A2D">
        <w:rPr>
          <w:rFonts w:ascii="Calibri" w:eastAsia="Calibri" w:hAnsi="Calibri" w:cs="Calibri"/>
          <w:bCs/>
          <w:sz w:val="24"/>
          <w:szCs w:val="24"/>
        </w:rPr>
        <w:t xml:space="preserve"> it</w:t>
      </w:r>
      <w:r w:rsidR="00EA101C">
        <w:rPr>
          <w:rFonts w:ascii="Calibri" w:eastAsia="Calibri" w:hAnsi="Calibri" w:cs="Calibri"/>
          <w:bCs/>
          <w:sz w:val="24"/>
          <w:szCs w:val="24"/>
        </w:rPr>
        <w:t xml:space="preserve"> was well received by member</w:t>
      </w:r>
      <w:r w:rsidR="00380A2D">
        <w:rPr>
          <w:rFonts w:ascii="Calibri" w:eastAsia="Calibri" w:hAnsi="Calibri" w:cs="Calibri"/>
          <w:bCs/>
          <w:sz w:val="24"/>
          <w:szCs w:val="24"/>
        </w:rPr>
        <w:t>s. JK thanked</w:t>
      </w:r>
      <w:r w:rsidR="00157F8E">
        <w:rPr>
          <w:rFonts w:ascii="Calibri" w:eastAsia="Calibri" w:hAnsi="Calibri" w:cs="Calibri"/>
          <w:bCs/>
          <w:sz w:val="24"/>
          <w:szCs w:val="24"/>
        </w:rPr>
        <w:t xml:space="preserve"> those at the Board meeting who were able to attend</w:t>
      </w:r>
      <w:r w:rsidR="00380A2D">
        <w:rPr>
          <w:rFonts w:ascii="Calibri" w:eastAsia="Calibri" w:hAnsi="Calibri" w:cs="Calibri"/>
          <w:bCs/>
          <w:sz w:val="24"/>
          <w:szCs w:val="24"/>
        </w:rPr>
        <w:t xml:space="preserve">. </w:t>
      </w:r>
    </w:p>
    <w:p w14:paraId="19F1EB7B" w14:textId="5976EAFC" w:rsidR="00FF7965" w:rsidRDefault="00FF7965" w:rsidP="00A92806">
      <w:pPr>
        <w:spacing w:after="0"/>
        <w:rPr>
          <w:rFonts w:ascii="Calibri" w:eastAsia="Calibri" w:hAnsi="Calibri" w:cs="Calibri"/>
          <w:bCs/>
          <w:sz w:val="24"/>
          <w:szCs w:val="24"/>
        </w:rPr>
      </w:pPr>
    </w:p>
    <w:p w14:paraId="4221B3C4" w14:textId="5A3F4388" w:rsidR="00FF7965" w:rsidRPr="00EA101C" w:rsidRDefault="00FF7965" w:rsidP="00A92806">
      <w:pPr>
        <w:spacing w:after="0"/>
        <w:rPr>
          <w:rFonts w:ascii="Calibri" w:eastAsia="Calibri" w:hAnsi="Calibri" w:cs="Calibri"/>
          <w:bCs/>
          <w:sz w:val="24"/>
          <w:szCs w:val="24"/>
        </w:rPr>
      </w:pPr>
      <w:r>
        <w:rPr>
          <w:rFonts w:ascii="Calibri" w:eastAsia="Calibri" w:hAnsi="Calibri" w:cs="Calibri"/>
          <w:bCs/>
          <w:sz w:val="24"/>
          <w:szCs w:val="24"/>
        </w:rPr>
        <w:t>BM added t</w:t>
      </w:r>
      <w:r w:rsidR="00CC0A60">
        <w:rPr>
          <w:rFonts w:ascii="Calibri" w:eastAsia="Calibri" w:hAnsi="Calibri" w:cs="Calibri"/>
          <w:bCs/>
          <w:sz w:val="24"/>
          <w:szCs w:val="24"/>
        </w:rPr>
        <w:t>hat we had a very good attendance</w:t>
      </w:r>
      <w:r>
        <w:rPr>
          <w:rFonts w:ascii="Calibri" w:eastAsia="Calibri" w:hAnsi="Calibri" w:cs="Calibri"/>
          <w:bCs/>
          <w:sz w:val="24"/>
          <w:szCs w:val="24"/>
        </w:rPr>
        <w:t xml:space="preserve"> for </w:t>
      </w:r>
      <w:r w:rsidR="00CC0A60">
        <w:rPr>
          <w:rFonts w:ascii="Calibri" w:eastAsia="Calibri" w:hAnsi="Calibri" w:cs="Calibri"/>
          <w:bCs/>
          <w:sz w:val="24"/>
          <w:szCs w:val="24"/>
        </w:rPr>
        <w:t xml:space="preserve">the </w:t>
      </w:r>
      <w:r>
        <w:rPr>
          <w:rFonts w:ascii="Calibri" w:eastAsia="Calibri" w:hAnsi="Calibri" w:cs="Calibri"/>
          <w:bCs/>
          <w:sz w:val="24"/>
          <w:szCs w:val="24"/>
        </w:rPr>
        <w:t>AGM</w:t>
      </w:r>
      <w:r w:rsidR="00CC0A60">
        <w:rPr>
          <w:rFonts w:ascii="Calibri" w:eastAsia="Calibri" w:hAnsi="Calibri" w:cs="Calibri"/>
          <w:bCs/>
          <w:sz w:val="24"/>
          <w:szCs w:val="24"/>
        </w:rPr>
        <w:t xml:space="preserve">, and that, as previously decided by the </w:t>
      </w:r>
      <w:proofErr w:type="gramStart"/>
      <w:r w:rsidR="00CC0A60">
        <w:rPr>
          <w:rFonts w:ascii="Calibri" w:eastAsia="Calibri" w:hAnsi="Calibri" w:cs="Calibri"/>
          <w:bCs/>
          <w:sz w:val="24"/>
          <w:szCs w:val="24"/>
        </w:rPr>
        <w:t>Board,</w:t>
      </w:r>
      <w:proofErr w:type="gramEnd"/>
      <w:r w:rsidR="00CC0A60">
        <w:rPr>
          <w:rFonts w:ascii="Calibri" w:eastAsia="Calibri" w:hAnsi="Calibri" w:cs="Calibri"/>
          <w:bCs/>
          <w:sz w:val="24"/>
          <w:szCs w:val="24"/>
        </w:rPr>
        <w:t xml:space="preserve"> </w:t>
      </w:r>
      <w:r>
        <w:rPr>
          <w:rFonts w:ascii="Calibri" w:eastAsia="Calibri" w:hAnsi="Calibri" w:cs="Calibri"/>
          <w:bCs/>
          <w:sz w:val="24"/>
          <w:szCs w:val="24"/>
        </w:rPr>
        <w:t xml:space="preserve">the AGM will alternate </w:t>
      </w:r>
      <w:r w:rsidR="00CC0A60">
        <w:rPr>
          <w:rFonts w:ascii="Calibri" w:eastAsia="Calibri" w:hAnsi="Calibri" w:cs="Calibri"/>
          <w:bCs/>
          <w:sz w:val="24"/>
          <w:szCs w:val="24"/>
        </w:rPr>
        <w:t xml:space="preserve">between online and in person </w:t>
      </w:r>
      <w:r>
        <w:rPr>
          <w:rFonts w:ascii="Calibri" w:eastAsia="Calibri" w:hAnsi="Calibri" w:cs="Calibri"/>
          <w:bCs/>
          <w:sz w:val="24"/>
          <w:szCs w:val="24"/>
        </w:rPr>
        <w:t xml:space="preserve">each </w:t>
      </w:r>
      <w:r w:rsidR="001B1D14">
        <w:rPr>
          <w:rFonts w:ascii="Calibri" w:eastAsia="Calibri" w:hAnsi="Calibri" w:cs="Calibri"/>
          <w:bCs/>
          <w:sz w:val="24"/>
          <w:szCs w:val="24"/>
        </w:rPr>
        <w:t>year, with the AGM in 2025 being held in person.</w:t>
      </w:r>
    </w:p>
    <w:p w14:paraId="2025649C" w14:textId="77777777" w:rsidR="00A92806" w:rsidRDefault="00A92806" w:rsidP="00A92806">
      <w:pPr>
        <w:spacing w:after="0"/>
        <w:rPr>
          <w:rFonts w:ascii="Calibri" w:eastAsia="Calibri" w:hAnsi="Calibri" w:cs="Calibri"/>
          <w:b/>
          <w:bCs/>
          <w:sz w:val="24"/>
          <w:szCs w:val="24"/>
        </w:rPr>
      </w:pPr>
    </w:p>
    <w:p w14:paraId="66B9EC97" w14:textId="77777777" w:rsidR="00A92806" w:rsidRDefault="00A92806" w:rsidP="00A92806">
      <w:pPr>
        <w:spacing w:after="0"/>
        <w:rPr>
          <w:rFonts w:ascii="Calibri" w:eastAsia="Calibri" w:hAnsi="Calibri" w:cs="Calibri"/>
          <w:b/>
          <w:bCs/>
          <w:sz w:val="24"/>
          <w:szCs w:val="24"/>
        </w:rPr>
      </w:pPr>
      <w:r>
        <w:rPr>
          <w:rFonts w:ascii="Calibri" w:eastAsia="Calibri" w:hAnsi="Calibri" w:cs="Calibri"/>
          <w:b/>
          <w:bCs/>
          <w:sz w:val="24"/>
          <w:szCs w:val="24"/>
        </w:rPr>
        <w:t xml:space="preserve">5.6 </w:t>
      </w:r>
      <w:r w:rsidRPr="00A92806">
        <w:rPr>
          <w:rFonts w:ascii="Calibri" w:eastAsia="Calibri" w:hAnsi="Calibri" w:cs="Calibri"/>
          <w:b/>
          <w:bCs/>
          <w:sz w:val="24"/>
          <w:szCs w:val="24"/>
        </w:rPr>
        <w:t>Annual Returns: Trustees Report 2023-24</w:t>
      </w:r>
    </w:p>
    <w:p w14:paraId="4328FC3F" w14:textId="77777777" w:rsidR="00F5163E" w:rsidRPr="00A92806" w:rsidRDefault="00F5163E" w:rsidP="00F5163E">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22201096" w14:textId="77777777" w:rsidR="00F5163E" w:rsidRDefault="00F5163E" w:rsidP="00A92806">
      <w:pPr>
        <w:spacing w:after="0"/>
        <w:rPr>
          <w:rFonts w:ascii="Calibri" w:eastAsia="Calibri" w:hAnsi="Calibri" w:cs="Calibri"/>
          <w:b/>
          <w:bCs/>
          <w:sz w:val="24"/>
          <w:szCs w:val="24"/>
        </w:rPr>
      </w:pPr>
    </w:p>
    <w:p w14:paraId="2A479CB9" w14:textId="238A7251" w:rsidR="00163071" w:rsidRPr="00163071" w:rsidRDefault="00FF7965" w:rsidP="00163071">
      <w:pPr>
        <w:rPr>
          <w:bCs/>
          <w:sz w:val="24"/>
          <w:szCs w:val="24"/>
        </w:rPr>
      </w:pPr>
      <w:r w:rsidRPr="00163071">
        <w:rPr>
          <w:rFonts w:ascii="Calibri" w:eastAsia="Calibri" w:hAnsi="Calibri" w:cs="Calibri"/>
          <w:bCs/>
          <w:sz w:val="24"/>
          <w:szCs w:val="24"/>
        </w:rPr>
        <w:t xml:space="preserve">JK </w:t>
      </w:r>
      <w:r w:rsidR="00163071" w:rsidRPr="00163071">
        <w:rPr>
          <w:bCs/>
          <w:sz w:val="24"/>
          <w:szCs w:val="24"/>
        </w:rPr>
        <w:t xml:space="preserve">invited the Board to note that a signed copy of the COSCA Trustees Report (2023 -2024) </w:t>
      </w:r>
      <w:proofErr w:type="gramStart"/>
      <w:r w:rsidR="00163071" w:rsidRPr="00163071">
        <w:rPr>
          <w:bCs/>
          <w:sz w:val="24"/>
          <w:szCs w:val="24"/>
        </w:rPr>
        <w:t>was submitted</w:t>
      </w:r>
      <w:proofErr w:type="gramEnd"/>
      <w:r w:rsidR="00163071" w:rsidRPr="00163071">
        <w:rPr>
          <w:bCs/>
          <w:sz w:val="24"/>
          <w:szCs w:val="24"/>
        </w:rPr>
        <w:t xml:space="preserve"> to OSCR along with COSCA’s annual return as required by charity law. These </w:t>
      </w:r>
      <w:proofErr w:type="gramStart"/>
      <w:r w:rsidR="00163071" w:rsidRPr="00163071">
        <w:rPr>
          <w:bCs/>
          <w:sz w:val="24"/>
          <w:szCs w:val="24"/>
        </w:rPr>
        <w:t>were accepted</w:t>
      </w:r>
      <w:proofErr w:type="gramEnd"/>
      <w:r w:rsidR="00163071" w:rsidRPr="00163071">
        <w:rPr>
          <w:bCs/>
          <w:sz w:val="24"/>
          <w:szCs w:val="24"/>
        </w:rPr>
        <w:t xml:space="preserve"> by OSCR.</w:t>
      </w:r>
    </w:p>
    <w:p w14:paraId="3BEF8A3B" w14:textId="09012E01" w:rsidR="00A92806" w:rsidRPr="00163071" w:rsidRDefault="00163071" w:rsidP="00163071">
      <w:pPr>
        <w:textAlignment w:val="baseline"/>
        <w:rPr>
          <w:color w:val="000000"/>
          <w:sz w:val="24"/>
          <w:szCs w:val="24"/>
          <w:lang w:eastAsia="en-GB"/>
        </w:rPr>
      </w:pPr>
      <w:r w:rsidRPr="00163071">
        <w:rPr>
          <w:color w:val="000000"/>
          <w:sz w:val="24"/>
          <w:szCs w:val="24"/>
          <w:lang w:eastAsia="en-GB"/>
        </w:rPr>
        <w:lastRenderedPageBreak/>
        <w:t xml:space="preserve">JK noted that a copy of the COSCA Trustees Report 2023-24 </w:t>
      </w:r>
      <w:proofErr w:type="gramStart"/>
      <w:r w:rsidRPr="00163071">
        <w:rPr>
          <w:color w:val="000000"/>
          <w:sz w:val="24"/>
          <w:szCs w:val="24"/>
          <w:lang w:eastAsia="en-GB"/>
        </w:rPr>
        <w:t>has been submitted</w:t>
      </w:r>
      <w:proofErr w:type="gramEnd"/>
      <w:r w:rsidRPr="00163071">
        <w:rPr>
          <w:color w:val="000000"/>
          <w:sz w:val="24"/>
          <w:szCs w:val="24"/>
          <w:lang w:eastAsia="en-GB"/>
        </w:rPr>
        <w:t xml:space="preserve"> to Companies House. This </w:t>
      </w:r>
      <w:proofErr w:type="gramStart"/>
      <w:r w:rsidRPr="00163071">
        <w:rPr>
          <w:color w:val="000000"/>
          <w:sz w:val="24"/>
          <w:szCs w:val="24"/>
          <w:lang w:eastAsia="en-GB"/>
        </w:rPr>
        <w:t>was submitted</w:t>
      </w:r>
      <w:proofErr w:type="gramEnd"/>
      <w:r w:rsidRPr="00163071">
        <w:rPr>
          <w:color w:val="000000"/>
          <w:sz w:val="24"/>
          <w:szCs w:val="24"/>
          <w:lang w:eastAsia="en-GB"/>
        </w:rPr>
        <w:t xml:space="preserve"> within the required 6 months of the end of COSCA’s accounting year (31 March 2024).</w:t>
      </w:r>
    </w:p>
    <w:p w14:paraId="55B6ABE1" w14:textId="18AF83E4" w:rsidR="00A92806" w:rsidRDefault="00A92806" w:rsidP="00A92806">
      <w:pPr>
        <w:spacing w:after="0"/>
        <w:rPr>
          <w:rFonts w:ascii="Calibri" w:eastAsia="Calibri" w:hAnsi="Calibri" w:cs="Calibri"/>
          <w:b/>
          <w:bCs/>
          <w:sz w:val="24"/>
          <w:szCs w:val="24"/>
        </w:rPr>
      </w:pPr>
      <w:r>
        <w:rPr>
          <w:rFonts w:ascii="Calibri" w:eastAsia="Calibri" w:hAnsi="Calibri" w:cs="Calibri"/>
          <w:b/>
          <w:bCs/>
          <w:sz w:val="24"/>
          <w:szCs w:val="24"/>
        </w:rPr>
        <w:t>5.7 Board Meeting Dates 2025</w:t>
      </w:r>
    </w:p>
    <w:p w14:paraId="51FCBA75" w14:textId="7BA14032" w:rsidR="00163071" w:rsidRDefault="00163071" w:rsidP="00A92806">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7428B6A5" w14:textId="77777777" w:rsidR="00163071" w:rsidRPr="00163071" w:rsidRDefault="00163071" w:rsidP="00A92806">
      <w:pPr>
        <w:spacing w:after="0"/>
        <w:rPr>
          <w:rFonts w:ascii="Calibri" w:eastAsia="Calibri" w:hAnsi="Calibri" w:cs="Calibri"/>
          <w:sz w:val="24"/>
          <w:szCs w:val="24"/>
        </w:rPr>
      </w:pPr>
    </w:p>
    <w:p w14:paraId="0D89779C" w14:textId="7AE1D054" w:rsidR="00163071" w:rsidRPr="00163071" w:rsidRDefault="00163071" w:rsidP="00A92806">
      <w:pPr>
        <w:spacing w:after="0"/>
        <w:rPr>
          <w:rFonts w:ascii="Calibri" w:eastAsia="Calibri" w:hAnsi="Calibri" w:cs="Calibri"/>
          <w:bCs/>
          <w:sz w:val="24"/>
          <w:szCs w:val="24"/>
        </w:rPr>
      </w:pPr>
      <w:r w:rsidRPr="00163071">
        <w:rPr>
          <w:rFonts w:ascii="Calibri" w:eastAsia="Calibri" w:hAnsi="Calibri" w:cs="Calibri"/>
          <w:bCs/>
          <w:sz w:val="24"/>
          <w:szCs w:val="24"/>
        </w:rPr>
        <w:t>JK confirmed the Board meeting and AGM dates for 2025.</w:t>
      </w:r>
    </w:p>
    <w:p w14:paraId="2566AB19" w14:textId="77777777" w:rsidR="00A92806" w:rsidRDefault="00A92806" w:rsidP="00A92806">
      <w:pPr>
        <w:spacing w:after="0"/>
        <w:rPr>
          <w:rFonts w:ascii="Calibri" w:eastAsia="Calibri" w:hAnsi="Calibri" w:cs="Calibri"/>
          <w:b/>
          <w:bCs/>
          <w:sz w:val="24"/>
          <w:szCs w:val="24"/>
        </w:rPr>
      </w:pPr>
    </w:p>
    <w:p w14:paraId="3032E0F7" w14:textId="77777777" w:rsidR="00A92806" w:rsidRDefault="00A92806" w:rsidP="00A92806">
      <w:pPr>
        <w:spacing w:after="0"/>
        <w:rPr>
          <w:rFonts w:ascii="Calibri" w:eastAsia="Calibri" w:hAnsi="Calibri" w:cs="Calibri"/>
          <w:b/>
          <w:bCs/>
          <w:sz w:val="24"/>
          <w:szCs w:val="24"/>
        </w:rPr>
      </w:pPr>
      <w:r>
        <w:rPr>
          <w:rFonts w:ascii="Calibri" w:eastAsia="Calibri" w:hAnsi="Calibri" w:cs="Calibri"/>
          <w:b/>
          <w:bCs/>
          <w:sz w:val="24"/>
          <w:szCs w:val="24"/>
        </w:rPr>
        <w:t>5.8 Board Members Register of Interests 2024-25</w:t>
      </w:r>
    </w:p>
    <w:p w14:paraId="53F0BCC8" w14:textId="77777777" w:rsidR="00F5163E" w:rsidRPr="00A92806" w:rsidRDefault="00F5163E" w:rsidP="00F5163E">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0B95745D" w14:textId="77777777" w:rsidR="00D60C1D" w:rsidRDefault="00D60C1D" w:rsidP="00163071">
      <w:pPr>
        <w:pStyle w:val="Default"/>
        <w:rPr>
          <w:rFonts w:asciiTheme="minorHAnsi" w:eastAsia="Calibri" w:hAnsiTheme="minorHAnsi" w:cstheme="minorHAnsi"/>
          <w:bCs/>
        </w:rPr>
      </w:pPr>
    </w:p>
    <w:p w14:paraId="10A2FDDB" w14:textId="046548D0" w:rsidR="00163071" w:rsidRPr="00163071" w:rsidRDefault="00163071" w:rsidP="00163071">
      <w:pPr>
        <w:pStyle w:val="Default"/>
        <w:rPr>
          <w:rFonts w:asciiTheme="minorHAnsi" w:hAnsiTheme="minorHAnsi" w:cstheme="minorHAnsi"/>
        </w:rPr>
      </w:pPr>
      <w:r>
        <w:rPr>
          <w:rFonts w:asciiTheme="minorHAnsi" w:eastAsia="Calibri" w:hAnsiTheme="minorHAnsi" w:cstheme="minorHAnsi"/>
          <w:bCs/>
        </w:rPr>
        <w:t>JK r</w:t>
      </w:r>
      <w:r w:rsidR="00D60C1D">
        <w:rPr>
          <w:rFonts w:asciiTheme="minorHAnsi" w:eastAsia="Calibri" w:hAnsiTheme="minorHAnsi" w:cstheme="minorHAnsi"/>
          <w:bCs/>
        </w:rPr>
        <w:t xml:space="preserve">equested that </w:t>
      </w:r>
      <w:r w:rsidRPr="00163071">
        <w:rPr>
          <w:rFonts w:asciiTheme="minorHAnsi" w:hAnsiTheme="minorHAnsi" w:cstheme="minorHAnsi"/>
        </w:rPr>
        <w:t>Board Members complete and submit the above Register of Interests Form.</w:t>
      </w:r>
    </w:p>
    <w:p w14:paraId="364D2466" w14:textId="77777777" w:rsidR="00163071" w:rsidRDefault="00163071" w:rsidP="00A92806">
      <w:pPr>
        <w:spacing w:after="0"/>
        <w:rPr>
          <w:rFonts w:ascii="Calibri" w:eastAsia="Calibri" w:hAnsi="Calibri" w:cs="Calibri"/>
          <w:b/>
          <w:bCs/>
          <w:sz w:val="24"/>
          <w:szCs w:val="24"/>
        </w:rPr>
      </w:pPr>
    </w:p>
    <w:p w14:paraId="7FA5728F" w14:textId="185F47FE" w:rsidR="00727A23" w:rsidRDefault="00A92806" w:rsidP="00727A23">
      <w:pPr>
        <w:spacing w:after="0"/>
        <w:rPr>
          <w:rFonts w:ascii="Calibri" w:eastAsia="Calibri" w:hAnsi="Calibri" w:cs="Calibri"/>
          <w:b/>
          <w:bCs/>
          <w:sz w:val="24"/>
          <w:szCs w:val="24"/>
        </w:rPr>
      </w:pPr>
      <w:r>
        <w:rPr>
          <w:rFonts w:ascii="Calibri" w:eastAsia="Calibri" w:hAnsi="Calibri" w:cs="Calibri"/>
          <w:b/>
          <w:bCs/>
          <w:sz w:val="24"/>
          <w:szCs w:val="24"/>
        </w:rPr>
        <w:t xml:space="preserve">5.9 </w:t>
      </w:r>
      <w:r w:rsidR="00727A23" w:rsidRPr="00727A23">
        <w:rPr>
          <w:rFonts w:ascii="Calibri" w:eastAsia="Calibri" w:hAnsi="Calibri" w:cs="Calibri"/>
          <w:b/>
          <w:bCs/>
          <w:sz w:val="24"/>
          <w:szCs w:val="24"/>
        </w:rPr>
        <w:t>Board Members Annual Review of Performance 2024-25</w:t>
      </w:r>
    </w:p>
    <w:p w14:paraId="476EFE69" w14:textId="3A4A5C25" w:rsidR="00F5163E" w:rsidRPr="00727A23" w:rsidRDefault="00F5163E" w:rsidP="00727A23">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1DFD955A" w14:textId="75DA0AF5" w:rsidR="00727A23" w:rsidRDefault="00727A23" w:rsidP="00727A23">
      <w:pPr>
        <w:spacing w:after="0"/>
        <w:rPr>
          <w:rFonts w:ascii="Calibri" w:eastAsia="Calibri" w:hAnsi="Calibri" w:cs="Calibri"/>
          <w:b/>
          <w:bCs/>
          <w:sz w:val="24"/>
          <w:szCs w:val="24"/>
        </w:rPr>
      </w:pPr>
    </w:p>
    <w:p w14:paraId="177E0905" w14:textId="7451418D" w:rsidR="00163071" w:rsidRDefault="00163071" w:rsidP="00163071">
      <w:pPr>
        <w:spacing w:after="0"/>
      </w:pPr>
      <w:r w:rsidRPr="00163071">
        <w:rPr>
          <w:rFonts w:ascii="Calibri" w:eastAsia="Calibri" w:hAnsi="Calibri" w:cs="Calibri"/>
          <w:bCs/>
          <w:sz w:val="24"/>
          <w:szCs w:val="24"/>
        </w:rPr>
        <w:t xml:space="preserve">JK Requested </w:t>
      </w:r>
      <w:proofErr w:type="gramStart"/>
      <w:r w:rsidRPr="00163071">
        <w:rPr>
          <w:rFonts w:ascii="Calibri" w:eastAsia="Calibri" w:hAnsi="Calibri" w:cs="Calibri"/>
          <w:bCs/>
          <w:sz w:val="24"/>
          <w:szCs w:val="24"/>
        </w:rPr>
        <w:t>that</w:t>
      </w:r>
      <w:r w:rsidRPr="00163071">
        <w:rPr>
          <w:rFonts w:ascii="Calibri" w:eastAsia="Calibri" w:hAnsi="Calibri" w:cs="Calibri"/>
          <w:b/>
          <w:bCs/>
          <w:sz w:val="24"/>
          <w:szCs w:val="24"/>
        </w:rPr>
        <w:t xml:space="preserve"> </w:t>
      </w:r>
      <w:r w:rsidRPr="00163071">
        <w:rPr>
          <w:sz w:val="24"/>
          <w:szCs w:val="24"/>
        </w:rPr>
        <w:t>Board Members</w:t>
      </w:r>
      <w:proofErr w:type="gramEnd"/>
      <w:r w:rsidRPr="00163071">
        <w:rPr>
          <w:sz w:val="24"/>
          <w:szCs w:val="24"/>
        </w:rPr>
        <w:t xml:space="preserve"> complete and submit the above review of performance form</w:t>
      </w:r>
      <w:r>
        <w:t>.</w:t>
      </w:r>
    </w:p>
    <w:p w14:paraId="48E340A1" w14:textId="5419F309" w:rsidR="00163071" w:rsidRPr="00727A23" w:rsidRDefault="00163071" w:rsidP="00727A23">
      <w:pPr>
        <w:spacing w:after="0"/>
        <w:rPr>
          <w:rFonts w:ascii="Calibri" w:eastAsia="Calibri" w:hAnsi="Calibri" w:cs="Calibri"/>
          <w:b/>
          <w:bCs/>
          <w:sz w:val="24"/>
          <w:szCs w:val="24"/>
        </w:rPr>
      </w:pPr>
    </w:p>
    <w:p w14:paraId="79467202" w14:textId="77777777" w:rsidR="00F5163E" w:rsidRDefault="00727A23" w:rsidP="00A92806">
      <w:pPr>
        <w:spacing w:after="0"/>
        <w:rPr>
          <w:rFonts w:ascii="Calibri" w:eastAsia="Calibri" w:hAnsi="Calibri" w:cs="Calibri"/>
          <w:b/>
          <w:bCs/>
          <w:sz w:val="24"/>
          <w:szCs w:val="24"/>
        </w:rPr>
      </w:pPr>
      <w:r>
        <w:rPr>
          <w:rFonts w:ascii="Calibri" w:eastAsia="Calibri" w:hAnsi="Calibri" w:cs="Calibri"/>
          <w:b/>
          <w:bCs/>
          <w:sz w:val="24"/>
          <w:szCs w:val="24"/>
        </w:rPr>
        <w:t xml:space="preserve">5.10 Changes to Charity Law </w:t>
      </w:r>
    </w:p>
    <w:p w14:paraId="1E90A82C" w14:textId="77777777" w:rsidR="00F5163E" w:rsidRPr="00A92806" w:rsidRDefault="00F5163E" w:rsidP="00F5163E">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7CCFB8E2" w14:textId="5523D888" w:rsidR="00163071" w:rsidRPr="00163071" w:rsidRDefault="00A92806" w:rsidP="00163071">
      <w:pPr>
        <w:shd w:val="clear" w:color="auto" w:fill="FFFFFF"/>
        <w:spacing w:after="150"/>
        <w:rPr>
          <w:sz w:val="24"/>
          <w:szCs w:val="24"/>
          <w:lang w:eastAsia="en-GB"/>
        </w:rPr>
      </w:pPr>
      <w:r w:rsidRPr="00163071">
        <w:rPr>
          <w:rFonts w:ascii="Calibri" w:eastAsia="Calibri" w:hAnsi="Calibri" w:cs="Calibri"/>
          <w:b/>
          <w:bCs/>
          <w:sz w:val="24"/>
          <w:szCs w:val="24"/>
        </w:rPr>
        <w:br/>
      </w:r>
      <w:r w:rsidR="00163071" w:rsidRPr="00163071">
        <w:rPr>
          <w:rFonts w:ascii="Calibri" w:eastAsia="Calibri" w:hAnsi="Calibri" w:cs="Calibri"/>
          <w:bCs/>
          <w:sz w:val="24"/>
          <w:szCs w:val="24"/>
        </w:rPr>
        <w:t>JK highlighted the recent changes which O</w:t>
      </w:r>
      <w:r w:rsidR="00EA0051">
        <w:rPr>
          <w:rFonts w:ascii="Calibri" w:eastAsia="Calibri" w:hAnsi="Calibri" w:cs="Calibri"/>
          <w:bCs/>
          <w:sz w:val="24"/>
          <w:szCs w:val="24"/>
        </w:rPr>
        <w:t>S</w:t>
      </w:r>
      <w:r w:rsidR="00163071" w:rsidRPr="00163071">
        <w:rPr>
          <w:rFonts w:ascii="Calibri" w:eastAsia="Calibri" w:hAnsi="Calibri" w:cs="Calibri"/>
          <w:bCs/>
          <w:sz w:val="24"/>
          <w:szCs w:val="24"/>
        </w:rPr>
        <w:t xml:space="preserve">CR has implemented with regard to charity law and noted that </w:t>
      </w:r>
      <w:r w:rsidR="00163071" w:rsidRPr="00163071">
        <w:rPr>
          <w:sz w:val="24"/>
          <w:szCs w:val="24"/>
          <w:lang w:eastAsia="en-GB"/>
        </w:rPr>
        <w:t>OSCR will provide a publicly searchable record of individuals who have been permanently disqualified by the Courts from being a charity trustee so that charities can carry out due diligence on prospective new trustees.</w:t>
      </w:r>
    </w:p>
    <w:p w14:paraId="4661F567" w14:textId="55205C19" w:rsidR="00E657D4" w:rsidRDefault="00436A24" w:rsidP="00A92806">
      <w:pPr>
        <w:spacing w:after="0"/>
        <w:rPr>
          <w:rFonts w:ascii="Calibri" w:eastAsia="Calibri" w:hAnsi="Calibri" w:cs="Calibri"/>
          <w:bCs/>
          <w:sz w:val="24"/>
          <w:szCs w:val="24"/>
        </w:rPr>
      </w:pPr>
      <w:r>
        <w:rPr>
          <w:rFonts w:ascii="Calibri" w:eastAsia="Calibri" w:hAnsi="Calibri" w:cs="Calibri"/>
          <w:bCs/>
          <w:sz w:val="24"/>
          <w:szCs w:val="24"/>
        </w:rPr>
        <w:t xml:space="preserve">BM noted that Board Members </w:t>
      </w:r>
      <w:proofErr w:type="gramStart"/>
      <w:r>
        <w:rPr>
          <w:rFonts w:ascii="Calibri" w:eastAsia="Calibri" w:hAnsi="Calibri" w:cs="Calibri"/>
          <w:bCs/>
          <w:sz w:val="24"/>
          <w:szCs w:val="24"/>
        </w:rPr>
        <w:t>may</w:t>
      </w:r>
      <w:proofErr w:type="gramEnd"/>
      <w:r>
        <w:rPr>
          <w:rFonts w:ascii="Calibri" w:eastAsia="Calibri" w:hAnsi="Calibri" w:cs="Calibri"/>
          <w:bCs/>
          <w:sz w:val="24"/>
          <w:szCs w:val="24"/>
        </w:rPr>
        <w:t xml:space="preserve"> be interested to know that names </w:t>
      </w:r>
      <w:r w:rsidR="00757112">
        <w:rPr>
          <w:rFonts w:ascii="Calibri" w:eastAsia="Calibri" w:hAnsi="Calibri" w:cs="Calibri"/>
          <w:bCs/>
          <w:sz w:val="24"/>
          <w:szCs w:val="24"/>
        </w:rPr>
        <w:t xml:space="preserve">will be </w:t>
      </w:r>
      <w:r>
        <w:rPr>
          <w:rFonts w:ascii="Calibri" w:eastAsia="Calibri" w:hAnsi="Calibri" w:cs="Calibri"/>
          <w:bCs/>
          <w:sz w:val="24"/>
          <w:szCs w:val="24"/>
        </w:rPr>
        <w:t>publis</w:t>
      </w:r>
      <w:r w:rsidR="00512DBB">
        <w:rPr>
          <w:rFonts w:ascii="Calibri" w:eastAsia="Calibri" w:hAnsi="Calibri" w:cs="Calibri"/>
          <w:bCs/>
          <w:sz w:val="24"/>
          <w:szCs w:val="24"/>
        </w:rPr>
        <w:t>hed publicly</w:t>
      </w:r>
      <w:r w:rsidR="00757112">
        <w:rPr>
          <w:rFonts w:ascii="Calibri" w:eastAsia="Calibri" w:hAnsi="Calibri" w:cs="Calibri"/>
          <w:bCs/>
          <w:sz w:val="24"/>
          <w:szCs w:val="24"/>
        </w:rPr>
        <w:t xml:space="preserve"> but personal addresses will not be.</w:t>
      </w:r>
      <w:r>
        <w:rPr>
          <w:rFonts w:ascii="Calibri" w:eastAsia="Calibri" w:hAnsi="Calibri" w:cs="Calibri"/>
          <w:bCs/>
          <w:sz w:val="24"/>
          <w:szCs w:val="24"/>
        </w:rPr>
        <w:t xml:space="preserve"> </w:t>
      </w:r>
    </w:p>
    <w:p w14:paraId="347BC7AC" w14:textId="77777777" w:rsidR="00163071" w:rsidRPr="00163071" w:rsidRDefault="00163071" w:rsidP="00A92806">
      <w:pPr>
        <w:spacing w:after="0"/>
        <w:rPr>
          <w:rFonts w:ascii="Calibri" w:eastAsia="Calibri" w:hAnsi="Calibri" w:cs="Calibri"/>
          <w:bCs/>
          <w:sz w:val="24"/>
          <w:szCs w:val="24"/>
        </w:rPr>
      </w:pPr>
    </w:p>
    <w:p w14:paraId="37104C0E" w14:textId="77777777" w:rsidR="00E657D4" w:rsidRPr="00E657D4" w:rsidRDefault="00E657D4" w:rsidP="00E657D4">
      <w:pPr>
        <w:spacing w:after="0"/>
        <w:rPr>
          <w:rFonts w:ascii="Calibri" w:eastAsia="Calibri" w:hAnsi="Calibri" w:cs="Calibri"/>
          <w:b/>
          <w:iCs/>
          <w:sz w:val="24"/>
          <w:szCs w:val="24"/>
        </w:rPr>
      </w:pPr>
      <w:r w:rsidRPr="00E657D4">
        <w:rPr>
          <w:rFonts w:ascii="Calibri" w:eastAsia="Calibri" w:hAnsi="Calibri" w:cs="Calibri"/>
          <w:b/>
          <w:iCs/>
          <w:sz w:val="24"/>
          <w:szCs w:val="24"/>
        </w:rPr>
        <w:t>DEVELOPING AND PROMOTING SYSTEMS AND STANDARDS:</w:t>
      </w:r>
    </w:p>
    <w:p w14:paraId="0742948C" w14:textId="77777777" w:rsidR="00E657D4" w:rsidRPr="00E657D4" w:rsidRDefault="00E657D4" w:rsidP="00E657D4">
      <w:pPr>
        <w:spacing w:after="0"/>
        <w:rPr>
          <w:rFonts w:ascii="Calibri" w:eastAsia="Calibri" w:hAnsi="Calibri" w:cs="Calibri"/>
          <w:b/>
          <w:iCs/>
          <w:sz w:val="24"/>
          <w:szCs w:val="24"/>
        </w:rPr>
      </w:pPr>
    </w:p>
    <w:p w14:paraId="20498213" w14:textId="77777777" w:rsidR="00E657D4" w:rsidRPr="00E657D4" w:rsidRDefault="00E657D4" w:rsidP="00E657D4">
      <w:pPr>
        <w:spacing w:after="0"/>
        <w:rPr>
          <w:rFonts w:ascii="Calibri" w:eastAsia="Calibri" w:hAnsi="Calibri" w:cs="Times New Roman"/>
          <w:b/>
          <w:sz w:val="24"/>
          <w:szCs w:val="24"/>
        </w:rPr>
      </w:pPr>
      <w:r w:rsidRPr="00E657D4">
        <w:rPr>
          <w:rFonts w:ascii="Calibri" w:eastAsia="Calibri" w:hAnsi="Calibri" w:cs="Times New Roman"/>
          <w:b/>
          <w:sz w:val="24"/>
          <w:szCs w:val="24"/>
        </w:rPr>
        <w:t>Increasing Access to Services</w:t>
      </w:r>
    </w:p>
    <w:p w14:paraId="3F0FC3C2" w14:textId="77777777" w:rsidR="00E657D4" w:rsidRPr="00E657D4" w:rsidRDefault="00E657D4" w:rsidP="00E657D4">
      <w:pPr>
        <w:spacing w:after="0"/>
        <w:rPr>
          <w:rFonts w:ascii="Calibri" w:eastAsia="Calibri" w:hAnsi="Calibri" w:cs="Calibri"/>
          <w:b/>
          <w:bCs/>
          <w:sz w:val="24"/>
          <w:szCs w:val="24"/>
        </w:rPr>
      </w:pPr>
      <w:r w:rsidRPr="00E657D4">
        <w:rPr>
          <w:rFonts w:ascii="Calibri" w:eastAsia="Calibri" w:hAnsi="Calibri" w:cs="Calibri"/>
          <w:b/>
          <w:bCs/>
          <w:sz w:val="24"/>
          <w:szCs w:val="24"/>
        </w:rPr>
        <w:tab/>
      </w:r>
      <w:r w:rsidRPr="00E657D4">
        <w:rPr>
          <w:rFonts w:ascii="Calibri" w:eastAsia="Calibri" w:hAnsi="Calibri" w:cs="Calibri"/>
          <w:b/>
          <w:bCs/>
          <w:sz w:val="24"/>
          <w:szCs w:val="24"/>
        </w:rPr>
        <w:tab/>
      </w:r>
    </w:p>
    <w:p w14:paraId="2E1AF250" w14:textId="73C42C62" w:rsidR="00E657D4" w:rsidRDefault="00727A23" w:rsidP="00E657D4">
      <w:pPr>
        <w:spacing w:after="0"/>
        <w:rPr>
          <w:rFonts w:ascii="Calibri" w:eastAsia="Calibri" w:hAnsi="Calibri" w:cs="Calibri"/>
          <w:b/>
          <w:bCs/>
          <w:sz w:val="24"/>
          <w:szCs w:val="24"/>
        </w:rPr>
      </w:pPr>
      <w:r>
        <w:rPr>
          <w:rFonts w:ascii="Calibri" w:eastAsia="Calibri" w:hAnsi="Calibri" w:cs="Calibri"/>
          <w:b/>
          <w:bCs/>
          <w:sz w:val="24"/>
          <w:szCs w:val="24"/>
        </w:rPr>
        <w:t>5.11 Ethics Committee Meeting Notes (28.08.24)</w:t>
      </w:r>
    </w:p>
    <w:p w14:paraId="19F0FB0A" w14:textId="0E439B43" w:rsidR="00727A23" w:rsidRDefault="00727A23" w:rsidP="00E657D4">
      <w:pPr>
        <w:spacing w:after="0"/>
        <w:rPr>
          <w:rFonts w:ascii="Calibri" w:eastAsia="Calibri" w:hAnsi="Calibri" w:cs="Calibri"/>
          <w:b/>
          <w:bCs/>
          <w:sz w:val="24"/>
          <w:szCs w:val="24"/>
        </w:rPr>
      </w:pPr>
    </w:p>
    <w:p w14:paraId="52A803C0" w14:textId="1269CC4F" w:rsidR="00EC1274" w:rsidRDefault="00EC1274" w:rsidP="00E657D4">
      <w:pPr>
        <w:spacing w:after="0"/>
        <w:rPr>
          <w:rFonts w:ascii="Calibri" w:eastAsia="Calibri" w:hAnsi="Calibri" w:cs="Calibri"/>
          <w:bCs/>
          <w:sz w:val="24"/>
          <w:szCs w:val="24"/>
        </w:rPr>
      </w:pPr>
      <w:r w:rsidRPr="00EC1274">
        <w:rPr>
          <w:rFonts w:ascii="Calibri" w:eastAsia="Calibri" w:hAnsi="Calibri" w:cs="Calibri"/>
          <w:bCs/>
          <w:sz w:val="24"/>
          <w:szCs w:val="24"/>
        </w:rPr>
        <w:t xml:space="preserve">JK highlighted that this report was to inform Board Members of a recent </w:t>
      </w:r>
      <w:r w:rsidR="00821BDA">
        <w:rPr>
          <w:rFonts w:ascii="Calibri" w:eastAsia="Calibri" w:hAnsi="Calibri" w:cs="Calibri"/>
          <w:bCs/>
          <w:sz w:val="24"/>
          <w:szCs w:val="24"/>
        </w:rPr>
        <w:t>complaint</w:t>
      </w:r>
      <w:r>
        <w:rPr>
          <w:rFonts w:ascii="Calibri" w:eastAsia="Calibri" w:hAnsi="Calibri" w:cs="Calibri"/>
          <w:bCs/>
          <w:sz w:val="24"/>
          <w:szCs w:val="24"/>
        </w:rPr>
        <w:t xml:space="preserve"> </w:t>
      </w:r>
      <w:r w:rsidR="009B7131">
        <w:rPr>
          <w:rFonts w:ascii="Calibri" w:eastAsia="Calibri" w:hAnsi="Calibri" w:cs="Calibri"/>
          <w:bCs/>
          <w:sz w:val="24"/>
          <w:szCs w:val="24"/>
        </w:rPr>
        <w:t>outcome report from a member organisation reviewed</w:t>
      </w:r>
      <w:r w:rsidR="00AA1926">
        <w:rPr>
          <w:rFonts w:ascii="Calibri" w:eastAsia="Calibri" w:hAnsi="Calibri" w:cs="Calibri"/>
          <w:bCs/>
          <w:sz w:val="24"/>
          <w:szCs w:val="24"/>
        </w:rPr>
        <w:t xml:space="preserve"> by the Ethics Committee. </w:t>
      </w:r>
    </w:p>
    <w:p w14:paraId="56007859" w14:textId="039E74CB" w:rsidR="00AA1926" w:rsidRDefault="00AA1926" w:rsidP="00E657D4">
      <w:pPr>
        <w:spacing w:after="0"/>
        <w:rPr>
          <w:rFonts w:ascii="Calibri" w:eastAsia="Calibri" w:hAnsi="Calibri" w:cs="Calibri"/>
          <w:bCs/>
          <w:sz w:val="24"/>
          <w:szCs w:val="24"/>
        </w:rPr>
      </w:pPr>
    </w:p>
    <w:p w14:paraId="70F35281" w14:textId="147E5480" w:rsidR="00AA1926" w:rsidRDefault="009B7131" w:rsidP="00E657D4">
      <w:pPr>
        <w:spacing w:after="0"/>
        <w:rPr>
          <w:rFonts w:ascii="Calibri" w:eastAsia="Calibri" w:hAnsi="Calibri" w:cs="Calibri"/>
          <w:bCs/>
          <w:sz w:val="24"/>
          <w:szCs w:val="24"/>
        </w:rPr>
      </w:pPr>
      <w:r>
        <w:rPr>
          <w:rFonts w:ascii="Calibri" w:eastAsia="Calibri" w:hAnsi="Calibri" w:cs="Calibri"/>
          <w:bCs/>
          <w:sz w:val="24"/>
          <w:szCs w:val="24"/>
        </w:rPr>
        <w:t xml:space="preserve">JK asked BM if the submission of complaint outcome reports to COSCA </w:t>
      </w:r>
      <w:proofErr w:type="gramStart"/>
      <w:r w:rsidR="00AA1926">
        <w:rPr>
          <w:rFonts w:ascii="Calibri" w:eastAsia="Calibri" w:hAnsi="Calibri" w:cs="Calibri"/>
          <w:bCs/>
          <w:sz w:val="24"/>
          <w:szCs w:val="24"/>
        </w:rPr>
        <w:t>was linked</w:t>
      </w:r>
      <w:proofErr w:type="gramEnd"/>
      <w:r w:rsidR="00AA1926">
        <w:rPr>
          <w:rFonts w:ascii="Calibri" w:eastAsia="Calibri" w:hAnsi="Calibri" w:cs="Calibri"/>
          <w:bCs/>
          <w:sz w:val="24"/>
          <w:szCs w:val="24"/>
        </w:rPr>
        <w:t xml:space="preserve"> to PSA’s recent assessment</w:t>
      </w:r>
      <w:r>
        <w:rPr>
          <w:rFonts w:ascii="Calibri" w:eastAsia="Calibri" w:hAnsi="Calibri" w:cs="Calibri"/>
          <w:bCs/>
          <w:sz w:val="24"/>
          <w:szCs w:val="24"/>
        </w:rPr>
        <w:t xml:space="preserve"> of COSCA’s renewal application</w:t>
      </w:r>
      <w:r w:rsidR="00AA1926">
        <w:rPr>
          <w:rFonts w:ascii="Calibri" w:eastAsia="Calibri" w:hAnsi="Calibri" w:cs="Calibri"/>
          <w:bCs/>
          <w:sz w:val="24"/>
          <w:szCs w:val="24"/>
        </w:rPr>
        <w:t>.</w:t>
      </w:r>
    </w:p>
    <w:p w14:paraId="7B5ECAD6" w14:textId="18004E43" w:rsidR="00AA1926" w:rsidRDefault="00AA1926" w:rsidP="00E657D4">
      <w:pPr>
        <w:spacing w:after="0"/>
        <w:rPr>
          <w:rFonts w:ascii="Calibri" w:eastAsia="Calibri" w:hAnsi="Calibri" w:cs="Calibri"/>
          <w:bCs/>
          <w:sz w:val="24"/>
          <w:szCs w:val="24"/>
        </w:rPr>
      </w:pPr>
    </w:p>
    <w:p w14:paraId="5EC72499" w14:textId="400EF2BF" w:rsidR="00AA1926" w:rsidRDefault="00AA1926" w:rsidP="00E657D4">
      <w:pPr>
        <w:spacing w:after="0"/>
        <w:rPr>
          <w:rFonts w:ascii="Calibri" w:eastAsia="Calibri" w:hAnsi="Calibri" w:cs="Calibri"/>
          <w:bCs/>
          <w:sz w:val="24"/>
          <w:szCs w:val="24"/>
        </w:rPr>
      </w:pPr>
      <w:r>
        <w:rPr>
          <w:rFonts w:ascii="Calibri" w:eastAsia="Calibri" w:hAnsi="Calibri" w:cs="Calibri"/>
          <w:bCs/>
          <w:sz w:val="24"/>
          <w:szCs w:val="24"/>
        </w:rPr>
        <w:t xml:space="preserve">BM said </w:t>
      </w:r>
      <w:r w:rsidR="006E626E">
        <w:rPr>
          <w:rFonts w:ascii="Calibri" w:eastAsia="Calibri" w:hAnsi="Calibri" w:cs="Calibri"/>
          <w:bCs/>
          <w:sz w:val="24"/>
          <w:szCs w:val="24"/>
        </w:rPr>
        <w:t>that the arrangement for</w:t>
      </w:r>
      <w:r>
        <w:rPr>
          <w:rFonts w:ascii="Calibri" w:eastAsia="Calibri" w:hAnsi="Calibri" w:cs="Calibri"/>
          <w:bCs/>
          <w:sz w:val="24"/>
          <w:szCs w:val="24"/>
        </w:rPr>
        <w:t xml:space="preserve"> our members is that organisation</w:t>
      </w:r>
      <w:r w:rsidR="000E20FC">
        <w:rPr>
          <w:rFonts w:ascii="Calibri" w:eastAsia="Calibri" w:hAnsi="Calibri" w:cs="Calibri"/>
          <w:bCs/>
          <w:sz w:val="24"/>
          <w:szCs w:val="24"/>
        </w:rPr>
        <w:t>s</w:t>
      </w:r>
      <w:r>
        <w:rPr>
          <w:rFonts w:ascii="Calibri" w:eastAsia="Calibri" w:hAnsi="Calibri" w:cs="Calibri"/>
          <w:bCs/>
          <w:sz w:val="24"/>
          <w:szCs w:val="24"/>
        </w:rPr>
        <w:t xml:space="preserve"> or individuals </w:t>
      </w:r>
      <w:r w:rsidR="00F83098">
        <w:rPr>
          <w:rFonts w:ascii="Calibri" w:eastAsia="Calibri" w:hAnsi="Calibri" w:cs="Calibri"/>
          <w:bCs/>
          <w:sz w:val="24"/>
          <w:szCs w:val="24"/>
        </w:rPr>
        <w:t>with</w:t>
      </w:r>
      <w:r>
        <w:rPr>
          <w:rFonts w:ascii="Calibri" w:eastAsia="Calibri" w:hAnsi="Calibri" w:cs="Calibri"/>
          <w:bCs/>
          <w:sz w:val="24"/>
          <w:szCs w:val="24"/>
        </w:rPr>
        <w:t xml:space="preserve"> their own </w:t>
      </w:r>
      <w:r w:rsidR="009B7131">
        <w:rPr>
          <w:rFonts w:ascii="Calibri" w:eastAsia="Calibri" w:hAnsi="Calibri" w:cs="Calibri"/>
          <w:bCs/>
          <w:sz w:val="24"/>
          <w:szCs w:val="24"/>
        </w:rPr>
        <w:t xml:space="preserve">complaint </w:t>
      </w:r>
      <w:proofErr w:type="gramStart"/>
      <w:r w:rsidR="009B7131">
        <w:rPr>
          <w:rFonts w:ascii="Calibri" w:eastAsia="Calibri" w:hAnsi="Calibri" w:cs="Calibri"/>
          <w:bCs/>
          <w:sz w:val="24"/>
          <w:szCs w:val="24"/>
        </w:rPr>
        <w:t>procedure,</w:t>
      </w:r>
      <w:proofErr w:type="gramEnd"/>
      <w:r w:rsidR="009B7131">
        <w:rPr>
          <w:rFonts w:ascii="Calibri" w:eastAsia="Calibri" w:hAnsi="Calibri" w:cs="Calibri"/>
          <w:bCs/>
          <w:sz w:val="24"/>
          <w:szCs w:val="24"/>
        </w:rPr>
        <w:t xml:space="preserve"> must consider the investigation of</w:t>
      </w:r>
      <w:r w:rsidR="000E20FC">
        <w:rPr>
          <w:rFonts w:ascii="Calibri" w:eastAsia="Calibri" w:hAnsi="Calibri" w:cs="Calibri"/>
          <w:bCs/>
          <w:sz w:val="24"/>
          <w:szCs w:val="24"/>
        </w:rPr>
        <w:t xml:space="preserve"> the complaint</w:t>
      </w:r>
      <w:r w:rsidR="00F83098">
        <w:rPr>
          <w:rFonts w:ascii="Calibri" w:eastAsia="Calibri" w:hAnsi="Calibri" w:cs="Calibri"/>
          <w:bCs/>
          <w:sz w:val="24"/>
          <w:szCs w:val="24"/>
        </w:rPr>
        <w:t xml:space="preserve"> themselves under the standards set </w:t>
      </w:r>
      <w:r w:rsidR="009B7131">
        <w:rPr>
          <w:rFonts w:ascii="Calibri" w:eastAsia="Calibri" w:hAnsi="Calibri" w:cs="Calibri"/>
          <w:bCs/>
          <w:sz w:val="24"/>
          <w:szCs w:val="24"/>
        </w:rPr>
        <w:t xml:space="preserve">by COSCA </w:t>
      </w:r>
      <w:r w:rsidR="00F83098">
        <w:rPr>
          <w:rFonts w:ascii="Calibri" w:eastAsia="Calibri" w:hAnsi="Calibri" w:cs="Calibri"/>
          <w:bCs/>
          <w:sz w:val="24"/>
          <w:szCs w:val="24"/>
        </w:rPr>
        <w:t xml:space="preserve">for </w:t>
      </w:r>
      <w:r w:rsidR="009B7131">
        <w:rPr>
          <w:rFonts w:ascii="Calibri" w:eastAsia="Calibri" w:hAnsi="Calibri" w:cs="Calibri"/>
          <w:bCs/>
          <w:sz w:val="24"/>
          <w:szCs w:val="24"/>
        </w:rPr>
        <w:t>complaints procedures. Once an investigation</w:t>
      </w:r>
      <w:r w:rsidR="00F83098">
        <w:rPr>
          <w:rFonts w:ascii="Calibri" w:eastAsia="Calibri" w:hAnsi="Calibri" w:cs="Calibri"/>
          <w:bCs/>
          <w:sz w:val="24"/>
          <w:szCs w:val="24"/>
        </w:rPr>
        <w:t xml:space="preserve"> </w:t>
      </w:r>
      <w:proofErr w:type="gramStart"/>
      <w:r w:rsidR="00F83098">
        <w:rPr>
          <w:rFonts w:ascii="Calibri" w:eastAsia="Calibri" w:hAnsi="Calibri" w:cs="Calibri"/>
          <w:bCs/>
          <w:sz w:val="24"/>
          <w:szCs w:val="24"/>
        </w:rPr>
        <w:t xml:space="preserve">has been </w:t>
      </w:r>
      <w:r w:rsidR="00F83098">
        <w:rPr>
          <w:rFonts w:ascii="Calibri" w:eastAsia="Calibri" w:hAnsi="Calibri" w:cs="Calibri"/>
          <w:bCs/>
          <w:sz w:val="24"/>
          <w:szCs w:val="24"/>
        </w:rPr>
        <w:lastRenderedPageBreak/>
        <w:t>completed</w:t>
      </w:r>
      <w:proofErr w:type="gramEnd"/>
      <w:r w:rsidR="00F83098">
        <w:rPr>
          <w:rFonts w:ascii="Calibri" w:eastAsia="Calibri" w:hAnsi="Calibri" w:cs="Calibri"/>
          <w:bCs/>
          <w:sz w:val="24"/>
          <w:szCs w:val="24"/>
        </w:rPr>
        <w:t xml:space="preserve">, </w:t>
      </w:r>
      <w:r w:rsidR="009B7131">
        <w:rPr>
          <w:rFonts w:ascii="Calibri" w:eastAsia="Calibri" w:hAnsi="Calibri" w:cs="Calibri"/>
          <w:bCs/>
          <w:sz w:val="24"/>
          <w:szCs w:val="24"/>
        </w:rPr>
        <w:t xml:space="preserve">and </w:t>
      </w:r>
      <w:r w:rsidR="00F83098">
        <w:rPr>
          <w:rFonts w:ascii="Calibri" w:eastAsia="Calibri" w:hAnsi="Calibri" w:cs="Calibri"/>
          <w:bCs/>
          <w:sz w:val="24"/>
          <w:szCs w:val="24"/>
        </w:rPr>
        <w:t>after an appea</w:t>
      </w:r>
      <w:r w:rsidR="009B7131">
        <w:rPr>
          <w:rFonts w:ascii="Calibri" w:eastAsia="Calibri" w:hAnsi="Calibri" w:cs="Calibri"/>
          <w:bCs/>
          <w:sz w:val="24"/>
          <w:szCs w:val="24"/>
        </w:rPr>
        <w:t>l period, they need to submit a complaint</w:t>
      </w:r>
      <w:r w:rsidR="00F83098">
        <w:rPr>
          <w:rFonts w:ascii="Calibri" w:eastAsia="Calibri" w:hAnsi="Calibri" w:cs="Calibri"/>
          <w:bCs/>
          <w:sz w:val="24"/>
          <w:szCs w:val="24"/>
        </w:rPr>
        <w:t xml:space="preserve"> o</w:t>
      </w:r>
      <w:r w:rsidR="009B7131">
        <w:rPr>
          <w:rFonts w:ascii="Calibri" w:eastAsia="Calibri" w:hAnsi="Calibri" w:cs="Calibri"/>
          <w:bCs/>
          <w:sz w:val="24"/>
          <w:szCs w:val="24"/>
        </w:rPr>
        <w:t xml:space="preserve">utcome report to us. We do not </w:t>
      </w:r>
      <w:r w:rsidR="00F83098">
        <w:rPr>
          <w:rFonts w:ascii="Calibri" w:eastAsia="Calibri" w:hAnsi="Calibri" w:cs="Calibri"/>
          <w:bCs/>
          <w:sz w:val="24"/>
          <w:szCs w:val="24"/>
        </w:rPr>
        <w:t xml:space="preserve">reinvestigate the complaint, </w:t>
      </w:r>
      <w:r w:rsidR="009B7131">
        <w:rPr>
          <w:rFonts w:ascii="Calibri" w:eastAsia="Calibri" w:hAnsi="Calibri" w:cs="Calibri"/>
          <w:bCs/>
          <w:sz w:val="24"/>
          <w:szCs w:val="24"/>
        </w:rPr>
        <w:t xml:space="preserve">but </w:t>
      </w:r>
      <w:r w:rsidR="00F83098">
        <w:rPr>
          <w:rFonts w:ascii="Calibri" w:eastAsia="Calibri" w:hAnsi="Calibri" w:cs="Calibri"/>
          <w:bCs/>
          <w:sz w:val="24"/>
          <w:szCs w:val="24"/>
        </w:rPr>
        <w:t xml:space="preserve">we look at the procedure that </w:t>
      </w:r>
      <w:proofErr w:type="gramStart"/>
      <w:r w:rsidR="00F83098">
        <w:rPr>
          <w:rFonts w:ascii="Calibri" w:eastAsia="Calibri" w:hAnsi="Calibri" w:cs="Calibri"/>
          <w:bCs/>
          <w:sz w:val="24"/>
          <w:szCs w:val="24"/>
        </w:rPr>
        <w:t>was implemented</w:t>
      </w:r>
      <w:proofErr w:type="gramEnd"/>
      <w:r w:rsidR="00F83098">
        <w:rPr>
          <w:rFonts w:ascii="Calibri" w:eastAsia="Calibri" w:hAnsi="Calibri" w:cs="Calibri"/>
          <w:bCs/>
          <w:sz w:val="24"/>
          <w:szCs w:val="24"/>
        </w:rPr>
        <w:t xml:space="preserve"> </w:t>
      </w:r>
      <w:r w:rsidR="009B7131">
        <w:rPr>
          <w:rFonts w:ascii="Calibri" w:eastAsia="Calibri" w:hAnsi="Calibri" w:cs="Calibri"/>
          <w:bCs/>
          <w:sz w:val="24"/>
          <w:szCs w:val="24"/>
        </w:rPr>
        <w:t>by the member and review t</w:t>
      </w:r>
      <w:r w:rsidR="00F83098">
        <w:rPr>
          <w:rFonts w:ascii="Calibri" w:eastAsia="Calibri" w:hAnsi="Calibri" w:cs="Calibri"/>
          <w:bCs/>
          <w:sz w:val="24"/>
          <w:szCs w:val="24"/>
        </w:rPr>
        <w:t xml:space="preserve">he fairness </w:t>
      </w:r>
      <w:r w:rsidR="009B7131">
        <w:rPr>
          <w:rFonts w:ascii="Calibri" w:eastAsia="Calibri" w:hAnsi="Calibri" w:cs="Calibri"/>
          <w:bCs/>
          <w:sz w:val="24"/>
          <w:szCs w:val="24"/>
        </w:rPr>
        <w:t xml:space="preserve">of the decision that was made. We then </w:t>
      </w:r>
      <w:r w:rsidR="00F83098">
        <w:rPr>
          <w:rFonts w:ascii="Calibri" w:eastAsia="Calibri" w:hAnsi="Calibri" w:cs="Calibri"/>
          <w:bCs/>
          <w:sz w:val="24"/>
          <w:szCs w:val="24"/>
        </w:rPr>
        <w:t xml:space="preserve">feedback </w:t>
      </w:r>
      <w:r w:rsidR="009B7131">
        <w:rPr>
          <w:rFonts w:ascii="Calibri" w:eastAsia="Calibri" w:hAnsi="Calibri" w:cs="Calibri"/>
          <w:bCs/>
          <w:sz w:val="24"/>
          <w:szCs w:val="24"/>
        </w:rPr>
        <w:t xml:space="preserve">to the member, which may include some </w:t>
      </w:r>
      <w:r w:rsidR="00F83098">
        <w:rPr>
          <w:rFonts w:ascii="Calibri" w:eastAsia="Calibri" w:hAnsi="Calibri" w:cs="Calibri"/>
          <w:bCs/>
          <w:sz w:val="24"/>
          <w:szCs w:val="24"/>
        </w:rPr>
        <w:t>recommendations</w:t>
      </w:r>
      <w:r w:rsidR="009B7131">
        <w:rPr>
          <w:rFonts w:ascii="Calibri" w:eastAsia="Calibri" w:hAnsi="Calibri" w:cs="Calibri"/>
          <w:bCs/>
          <w:sz w:val="24"/>
          <w:szCs w:val="24"/>
        </w:rPr>
        <w:t xml:space="preserve">. This was the arrangement proposed to and accepted by </w:t>
      </w:r>
      <w:r w:rsidR="00F83098">
        <w:rPr>
          <w:rFonts w:ascii="Calibri" w:eastAsia="Calibri" w:hAnsi="Calibri" w:cs="Calibri"/>
          <w:bCs/>
          <w:sz w:val="24"/>
          <w:szCs w:val="24"/>
        </w:rPr>
        <w:t>PSA</w:t>
      </w:r>
      <w:r w:rsidR="009B7131">
        <w:rPr>
          <w:rFonts w:ascii="Calibri" w:eastAsia="Calibri" w:hAnsi="Calibri" w:cs="Calibri"/>
          <w:bCs/>
          <w:sz w:val="24"/>
          <w:szCs w:val="24"/>
        </w:rPr>
        <w:t xml:space="preserve"> at our initial application, and for which we received praise in our most recent renewal application outcome report</w:t>
      </w:r>
      <w:r w:rsidR="00F83098">
        <w:rPr>
          <w:rFonts w:ascii="Calibri" w:eastAsia="Calibri" w:hAnsi="Calibri" w:cs="Calibri"/>
          <w:bCs/>
          <w:sz w:val="24"/>
          <w:szCs w:val="24"/>
        </w:rPr>
        <w:t>. It avoids us investigating</w:t>
      </w:r>
      <w:r w:rsidR="00296225">
        <w:rPr>
          <w:rFonts w:ascii="Calibri" w:eastAsia="Calibri" w:hAnsi="Calibri" w:cs="Calibri"/>
          <w:bCs/>
          <w:sz w:val="24"/>
          <w:szCs w:val="24"/>
        </w:rPr>
        <w:t xml:space="preserve"> </w:t>
      </w:r>
      <w:r w:rsidR="009B7131">
        <w:rPr>
          <w:rFonts w:ascii="Calibri" w:eastAsia="Calibri" w:hAnsi="Calibri" w:cs="Calibri"/>
          <w:bCs/>
          <w:sz w:val="24"/>
          <w:szCs w:val="24"/>
        </w:rPr>
        <w:t>the complaint and allows the member to do this. T</w:t>
      </w:r>
      <w:r w:rsidR="000E20FC">
        <w:rPr>
          <w:rFonts w:ascii="Calibri" w:eastAsia="Calibri" w:hAnsi="Calibri" w:cs="Calibri"/>
          <w:bCs/>
          <w:sz w:val="24"/>
          <w:szCs w:val="24"/>
        </w:rPr>
        <w:t xml:space="preserve">his </w:t>
      </w:r>
      <w:proofErr w:type="gramStart"/>
      <w:r w:rsidR="000E20FC">
        <w:rPr>
          <w:rFonts w:ascii="Calibri" w:eastAsia="Calibri" w:hAnsi="Calibri" w:cs="Calibri"/>
          <w:bCs/>
          <w:sz w:val="24"/>
          <w:szCs w:val="24"/>
        </w:rPr>
        <w:t>is a procedure that</w:t>
      </w:r>
      <w:proofErr w:type="gramEnd"/>
      <w:r w:rsidR="000E20FC">
        <w:rPr>
          <w:rFonts w:ascii="Calibri" w:eastAsia="Calibri" w:hAnsi="Calibri" w:cs="Calibri"/>
          <w:bCs/>
          <w:sz w:val="24"/>
          <w:szCs w:val="24"/>
        </w:rPr>
        <w:t xml:space="preserve"> h</w:t>
      </w:r>
      <w:r w:rsidR="00296225">
        <w:rPr>
          <w:rFonts w:ascii="Calibri" w:eastAsia="Calibri" w:hAnsi="Calibri" w:cs="Calibri"/>
          <w:bCs/>
          <w:sz w:val="24"/>
          <w:szCs w:val="24"/>
        </w:rPr>
        <w:t xml:space="preserve">as </w:t>
      </w:r>
      <w:r w:rsidR="009B7131">
        <w:rPr>
          <w:rFonts w:ascii="Calibri" w:eastAsia="Calibri" w:hAnsi="Calibri" w:cs="Calibri"/>
          <w:bCs/>
          <w:sz w:val="24"/>
          <w:szCs w:val="24"/>
        </w:rPr>
        <w:t xml:space="preserve">been used for many years and </w:t>
      </w:r>
      <w:r w:rsidR="00592352">
        <w:rPr>
          <w:rFonts w:ascii="Calibri" w:eastAsia="Calibri" w:hAnsi="Calibri" w:cs="Calibri"/>
          <w:bCs/>
          <w:sz w:val="24"/>
          <w:szCs w:val="24"/>
        </w:rPr>
        <w:t xml:space="preserve">is working well for us, </w:t>
      </w:r>
      <w:r w:rsidR="009B7131">
        <w:rPr>
          <w:rFonts w:ascii="Calibri" w:eastAsia="Calibri" w:hAnsi="Calibri" w:cs="Calibri"/>
          <w:bCs/>
          <w:sz w:val="24"/>
          <w:szCs w:val="24"/>
        </w:rPr>
        <w:t>our members, as well as the public.</w:t>
      </w:r>
      <w:r w:rsidR="00F83098">
        <w:rPr>
          <w:rFonts w:ascii="Calibri" w:eastAsia="Calibri" w:hAnsi="Calibri" w:cs="Calibri"/>
          <w:bCs/>
          <w:sz w:val="24"/>
          <w:szCs w:val="24"/>
        </w:rPr>
        <w:t xml:space="preserve"> </w:t>
      </w:r>
    </w:p>
    <w:p w14:paraId="75050897" w14:textId="6120BC18" w:rsidR="00436A24" w:rsidRDefault="00436A24" w:rsidP="00E657D4">
      <w:pPr>
        <w:spacing w:after="0"/>
        <w:rPr>
          <w:rFonts w:ascii="Calibri" w:eastAsia="Calibri" w:hAnsi="Calibri" w:cs="Calibri"/>
          <w:bCs/>
          <w:sz w:val="24"/>
          <w:szCs w:val="24"/>
        </w:rPr>
      </w:pPr>
    </w:p>
    <w:p w14:paraId="3FDCC7C6" w14:textId="64F051C6" w:rsidR="006E626E" w:rsidRDefault="006E626E" w:rsidP="00E657D4">
      <w:pPr>
        <w:spacing w:after="0"/>
        <w:rPr>
          <w:rFonts w:ascii="Calibri" w:eastAsia="Calibri" w:hAnsi="Calibri" w:cs="Calibri"/>
          <w:bCs/>
          <w:sz w:val="24"/>
          <w:szCs w:val="24"/>
        </w:rPr>
      </w:pPr>
      <w:proofErr w:type="gramStart"/>
      <w:r>
        <w:rPr>
          <w:rFonts w:ascii="Calibri" w:eastAsia="Calibri" w:hAnsi="Calibri" w:cs="Calibri"/>
          <w:bCs/>
          <w:sz w:val="24"/>
          <w:szCs w:val="24"/>
        </w:rPr>
        <w:t>AM added</w:t>
      </w:r>
      <w:proofErr w:type="gramEnd"/>
      <w:r>
        <w:rPr>
          <w:rFonts w:ascii="Calibri" w:eastAsia="Calibri" w:hAnsi="Calibri" w:cs="Calibri"/>
          <w:bCs/>
          <w:sz w:val="24"/>
          <w:szCs w:val="24"/>
        </w:rPr>
        <w:t xml:space="preserve"> that as a training provider she likes that the organisation manages the complaint because she knows there is somewhere else to go and they can try to manage it to the best of their abilities.</w:t>
      </w:r>
    </w:p>
    <w:p w14:paraId="53269420" w14:textId="0A0D78E7" w:rsidR="006E626E" w:rsidRDefault="006E626E" w:rsidP="00E657D4">
      <w:pPr>
        <w:spacing w:after="0"/>
        <w:rPr>
          <w:rFonts w:ascii="Calibri" w:eastAsia="Calibri" w:hAnsi="Calibri" w:cs="Calibri"/>
          <w:bCs/>
          <w:sz w:val="24"/>
          <w:szCs w:val="24"/>
        </w:rPr>
      </w:pPr>
    </w:p>
    <w:p w14:paraId="41E3F143" w14:textId="69FBDF94" w:rsidR="006E626E" w:rsidRDefault="006E626E" w:rsidP="00E657D4">
      <w:pPr>
        <w:spacing w:after="0"/>
        <w:rPr>
          <w:rFonts w:ascii="Calibri" w:eastAsia="Calibri" w:hAnsi="Calibri" w:cs="Calibri"/>
          <w:bCs/>
          <w:sz w:val="24"/>
          <w:szCs w:val="24"/>
        </w:rPr>
      </w:pPr>
      <w:r>
        <w:rPr>
          <w:rFonts w:ascii="Calibri" w:eastAsia="Calibri" w:hAnsi="Calibri" w:cs="Calibri"/>
          <w:bCs/>
          <w:sz w:val="24"/>
          <w:szCs w:val="24"/>
        </w:rPr>
        <w:t>BM stated t</w:t>
      </w:r>
      <w:r w:rsidR="009448EE">
        <w:rPr>
          <w:rFonts w:ascii="Calibri" w:eastAsia="Calibri" w:hAnsi="Calibri" w:cs="Calibri"/>
          <w:bCs/>
          <w:sz w:val="24"/>
          <w:szCs w:val="24"/>
        </w:rPr>
        <w:t>hat COSCA stands as a safeguard and helps to protect the public, as well as providing support to those dealing with complaints.</w:t>
      </w:r>
    </w:p>
    <w:p w14:paraId="7359262C" w14:textId="3E1A5F4B" w:rsidR="006E626E" w:rsidRDefault="006E626E" w:rsidP="00E657D4">
      <w:pPr>
        <w:spacing w:after="0"/>
        <w:rPr>
          <w:rFonts w:ascii="Calibri" w:eastAsia="Calibri" w:hAnsi="Calibri" w:cs="Calibri"/>
          <w:bCs/>
          <w:sz w:val="24"/>
          <w:szCs w:val="24"/>
        </w:rPr>
      </w:pPr>
    </w:p>
    <w:p w14:paraId="14C69D16" w14:textId="77777777" w:rsidR="006E626E" w:rsidRDefault="006E626E" w:rsidP="00E657D4">
      <w:pPr>
        <w:spacing w:after="0"/>
        <w:rPr>
          <w:rFonts w:ascii="Calibri" w:eastAsia="Calibri" w:hAnsi="Calibri" w:cs="Calibri"/>
          <w:b/>
          <w:bCs/>
          <w:sz w:val="24"/>
          <w:szCs w:val="24"/>
        </w:rPr>
      </w:pPr>
    </w:p>
    <w:p w14:paraId="378446BE" w14:textId="7DF0B2C9"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5.12 Ethics Committee Meeting Notes (17.10.24)</w:t>
      </w:r>
    </w:p>
    <w:p w14:paraId="45D60966" w14:textId="727DF623" w:rsidR="00727A23" w:rsidRPr="006E626E" w:rsidRDefault="00727A23" w:rsidP="00727A23">
      <w:pPr>
        <w:spacing w:after="0"/>
        <w:rPr>
          <w:rFonts w:ascii="Calibri" w:eastAsia="Calibri" w:hAnsi="Calibri" w:cs="Calibri"/>
          <w:bCs/>
          <w:sz w:val="24"/>
          <w:szCs w:val="24"/>
        </w:rPr>
      </w:pPr>
    </w:p>
    <w:p w14:paraId="6118DA71" w14:textId="5B2F95EB" w:rsidR="006E626E" w:rsidRPr="005A7F96" w:rsidRDefault="006E626E" w:rsidP="00727A23">
      <w:pPr>
        <w:spacing w:after="0"/>
        <w:rPr>
          <w:rFonts w:ascii="Calibri" w:eastAsia="Calibri" w:hAnsi="Calibri" w:cs="Calibri"/>
          <w:bCs/>
          <w:sz w:val="24"/>
          <w:szCs w:val="24"/>
        </w:rPr>
      </w:pPr>
      <w:r w:rsidRPr="006E626E">
        <w:rPr>
          <w:rFonts w:ascii="Calibri" w:eastAsia="Calibri" w:hAnsi="Calibri" w:cs="Calibri"/>
          <w:bCs/>
          <w:sz w:val="24"/>
          <w:szCs w:val="24"/>
        </w:rPr>
        <w:t xml:space="preserve">JK stated that this report brings us up to speed to the proposed changes to COSCA’S complaints procedure, following on from PSA’s recommendations and conditions. </w:t>
      </w:r>
      <w:r w:rsidR="00D33A7E">
        <w:rPr>
          <w:rFonts w:ascii="Calibri" w:eastAsia="Calibri" w:hAnsi="Calibri" w:cs="Calibri"/>
          <w:bCs/>
          <w:sz w:val="24"/>
          <w:szCs w:val="24"/>
        </w:rPr>
        <w:t xml:space="preserve">JK acknowledged formal thanks to the Ethics Committee for their time and efforts in implementing the necessary changes, especially as there is a time constraint in completing with PSA’s requirements. This paper is here </w:t>
      </w:r>
      <w:r w:rsidR="0045392C">
        <w:rPr>
          <w:rFonts w:ascii="Calibri" w:eastAsia="Calibri" w:hAnsi="Calibri" w:cs="Calibri"/>
          <w:bCs/>
          <w:sz w:val="24"/>
          <w:szCs w:val="24"/>
        </w:rPr>
        <w:t>for us to note the process that has happened.</w:t>
      </w:r>
    </w:p>
    <w:p w14:paraId="1E6A7461" w14:textId="77777777" w:rsidR="006E626E" w:rsidRDefault="006E626E" w:rsidP="00727A23">
      <w:pPr>
        <w:spacing w:after="0"/>
        <w:rPr>
          <w:rFonts w:ascii="Calibri" w:eastAsia="Calibri" w:hAnsi="Calibri" w:cs="Calibri"/>
          <w:b/>
          <w:bCs/>
          <w:sz w:val="24"/>
          <w:szCs w:val="24"/>
        </w:rPr>
      </w:pPr>
    </w:p>
    <w:p w14:paraId="4CB5837B" w14:textId="23021929"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 xml:space="preserve">5.13 </w:t>
      </w:r>
      <w:r w:rsidRPr="00727A23">
        <w:rPr>
          <w:rFonts w:ascii="Calibri" w:eastAsia="Calibri" w:hAnsi="Calibri" w:cs="Calibri"/>
          <w:b/>
          <w:bCs/>
          <w:sz w:val="24"/>
          <w:szCs w:val="24"/>
        </w:rPr>
        <w:t>Recognition Scheme Annual Survey 2024</w:t>
      </w:r>
    </w:p>
    <w:p w14:paraId="3EE7DA16" w14:textId="77777777" w:rsidR="00F5163E" w:rsidRPr="00A92806" w:rsidRDefault="00F5163E" w:rsidP="00F5163E">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71EA2705" w14:textId="4B974D7C" w:rsidR="00F5163E" w:rsidRDefault="00F5163E" w:rsidP="00727A23">
      <w:pPr>
        <w:spacing w:after="0"/>
        <w:rPr>
          <w:rFonts w:ascii="Calibri" w:eastAsia="Calibri" w:hAnsi="Calibri" w:cs="Calibri"/>
          <w:b/>
          <w:bCs/>
          <w:sz w:val="24"/>
          <w:szCs w:val="24"/>
        </w:rPr>
      </w:pPr>
    </w:p>
    <w:p w14:paraId="06846438" w14:textId="38C94B17" w:rsidR="005A7F96" w:rsidRPr="00672DE6" w:rsidRDefault="005A7F96" w:rsidP="00727A23">
      <w:pPr>
        <w:spacing w:after="0"/>
        <w:rPr>
          <w:rFonts w:ascii="Calibri" w:eastAsia="Calibri" w:hAnsi="Calibri" w:cs="Calibri"/>
          <w:bCs/>
          <w:sz w:val="24"/>
          <w:szCs w:val="24"/>
        </w:rPr>
      </w:pPr>
      <w:r w:rsidRPr="00672DE6">
        <w:rPr>
          <w:rFonts w:ascii="Calibri" w:eastAsia="Calibri" w:hAnsi="Calibri" w:cs="Calibri"/>
          <w:bCs/>
          <w:sz w:val="24"/>
          <w:szCs w:val="24"/>
        </w:rPr>
        <w:t xml:space="preserve">JK highlighted that this paper provides the latest survey on COSCA’s website relating to the Recognition Scheme Survey 2024. </w:t>
      </w:r>
    </w:p>
    <w:p w14:paraId="1D52777E" w14:textId="7FBED0D8" w:rsidR="005A7F96" w:rsidRPr="00672DE6" w:rsidRDefault="005A7F96" w:rsidP="00727A23">
      <w:pPr>
        <w:spacing w:after="0"/>
        <w:rPr>
          <w:rFonts w:ascii="Calibri" w:eastAsia="Calibri" w:hAnsi="Calibri" w:cs="Calibri"/>
          <w:bCs/>
          <w:sz w:val="24"/>
          <w:szCs w:val="24"/>
        </w:rPr>
      </w:pPr>
    </w:p>
    <w:p w14:paraId="565EF7E3" w14:textId="3179A48C" w:rsidR="005A7F96" w:rsidRDefault="005A7F96" w:rsidP="00727A23">
      <w:pPr>
        <w:spacing w:after="0"/>
        <w:rPr>
          <w:rFonts w:ascii="Calibri" w:eastAsia="Calibri" w:hAnsi="Calibri" w:cs="Calibri"/>
          <w:bCs/>
          <w:sz w:val="24"/>
          <w:szCs w:val="24"/>
        </w:rPr>
      </w:pPr>
      <w:r w:rsidRPr="00672DE6">
        <w:rPr>
          <w:rFonts w:ascii="Calibri" w:eastAsia="Calibri" w:hAnsi="Calibri" w:cs="Calibri"/>
          <w:bCs/>
          <w:sz w:val="24"/>
          <w:szCs w:val="24"/>
        </w:rPr>
        <w:t>BM added that the biggest take away from this wa</w:t>
      </w:r>
      <w:r w:rsidR="00672DE6">
        <w:rPr>
          <w:rFonts w:ascii="Calibri" w:eastAsia="Calibri" w:hAnsi="Calibri" w:cs="Calibri"/>
          <w:bCs/>
          <w:sz w:val="24"/>
          <w:szCs w:val="24"/>
        </w:rPr>
        <w:t>s</w:t>
      </w:r>
      <w:r w:rsidRPr="00672DE6">
        <w:rPr>
          <w:rFonts w:ascii="Calibri" w:eastAsia="Calibri" w:hAnsi="Calibri" w:cs="Calibri"/>
          <w:bCs/>
          <w:sz w:val="24"/>
          <w:szCs w:val="24"/>
        </w:rPr>
        <w:t xml:space="preserve"> regarding the question on delivery of counselling </w:t>
      </w:r>
      <w:proofErr w:type="gramStart"/>
      <w:r w:rsidRPr="00672DE6">
        <w:rPr>
          <w:rFonts w:ascii="Calibri" w:eastAsia="Calibri" w:hAnsi="Calibri" w:cs="Calibri"/>
          <w:bCs/>
          <w:sz w:val="24"/>
          <w:szCs w:val="24"/>
        </w:rPr>
        <w:t>session and what the format of those were</w:t>
      </w:r>
      <w:proofErr w:type="gramEnd"/>
      <w:r w:rsidRPr="00672DE6">
        <w:rPr>
          <w:rFonts w:ascii="Calibri" w:eastAsia="Calibri" w:hAnsi="Calibri" w:cs="Calibri"/>
          <w:bCs/>
          <w:sz w:val="24"/>
          <w:szCs w:val="24"/>
        </w:rPr>
        <w:t xml:space="preserve">. The data shows that 73% of sessions delivered by our recognised organisations </w:t>
      </w:r>
      <w:proofErr w:type="gramStart"/>
      <w:r w:rsidRPr="00672DE6">
        <w:rPr>
          <w:rFonts w:ascii="Calibri" w:eastAsia="Calibri" w:hAnsi="Calibri" w:cs="Calibri"/>
          <w:bCs/>
          <w:sz w:val="24"/>
          <w:szCs w:val="24"/>
        </w:rPr>
        <w:t>were delivered</w:t>
      </w:r>
      <w:proofErr w:type="gramEnd"/>
      <w:r w:rsidRPr="00672DE6">
        <w:rPr>
          <w:rFonts w:ascii="Calibri" w:eastAsia="Calibri" w:hAnsi="Calibri" w:cs="Calibri"/>
          <w:bCs/>
          <w:sz w:val="24"/>
          <w:szCs w:val="24"/>
        </w:rPr>
        <w:t xml:space="preserve"> in person </w:t>
      </w:r>
      <w:r w:rsidR="00672DE6">
        <w:rPr>
          <w:rFonts w:ascii="Calibri" w:eastAsia="Calibri" w:hAnsi="Calibri" w:cs="Calibri"/>
          <w:bCs/>
          <w:sz w:val="24"/>
          <w:szCs w:val="24"/>
        </w:rPr>
        <w:t>and</w:t>
      </w:r>
      <w:r w:rsidR="00C93A14">
        <w:rPr>
          <w:rFonts w:ascii="Calibri" w:eastAsia="Calibri" w:hAnsi="Calibri" w:cs="Calibri"/>
          <w:bCs/>
          <w:sz w:val="24"/>
          <w:szCs w:val="24"/>
        </w:rPr>
        <w:t>,</w:t>
      </w:r>
      <w:r w:rsidR="00672DE6">
        <w:rPr>
          <w:rFonts w:ascii="Calibri" w:eastAsia="Calibri" w:hAnsi="Calibri" w:cs="Calibri"/>
          <w:bCs/>
          <w:sz w:val="24"/>
          <w:szCs w:val="24"/>
        </w:rPr>
        <w:t xml:space="preserve"> given</w:t>
      </w:r>
      <w:r w:rsidRPr="00672DE6">
        <w:rPr>
          <w:rFonts w:ascii="Calibri" w:eastAsia="Calibri" w:hAnsi="Calibri" w:cs="Calibri"/>
          <w:bCs/>
          <w:sz w:val="24"/>
          <w:szCs w:val="24"/>
        </w:rPr>
        <w:t xml:space="preserve"> COVID and where we have been, that statistic was quite surprising and unexpected</w:t>
      </w:r>
      <w:r w:rsidR="00672DE6">
        <w:rPr>
          <w:rFonts w:ascii="Calibri" w:eastAsia="Calibri" w:hAnsi="Calibri" w:cs="Calibri"/>
          <w:bCs/>
          <w:sz w:val="24"/>
          <w:szCs w:val="24"/>
        </w:rPr>
        <w:t xml:space="preserve"> and he would have </w:t>
      </w:r>
      <w:r w:rsidR="00F27ECB" w:rsidRPr="00672DE6">
        <w:rPr>
          <w:rFonts w:ascii="Calibri" w:eastAsia="Calibri" w:hAnsi="Calibri" w:cs="Calibri"/>
          <w:bCs/>
          <w:sz w:val="24"/>
          <w:szCs w:val="24"/>
        </w:rPr>
        <w:t xml:space="preserve">expected a preference from the public to be for session to be held online/remote services. </w:t>
      </w:r>
      <w:r w:rsidR="00C93A14">
        <w:rPr>
          <w:rFonts w:ascii="Calibri" w:eastAsia="Calibri" w:hAnsi="Calibri" w:cs="Calibri"/>
          <w:bCs/>
          <w:sz w:val="24"/>
          <w:szCs w:val="24"/>
        </w:rPr>
        <w:t xml:space="preserve">A survey of independent </w:t>
      </w:r>
      <w:r w:rsidR="00F27ECB" w:rsidRPr="00672DE6">
        <w:rPr>
          <w:rFonts w:ascii="Calibri" w:eastAsia="Calibri" w:hAnsi="Calibri" w:cs="Calibri"/>
          <w:bCs/>
          <w:sz w:val="24"/>
          <w:szCs w:val="24"/>
        </w:rPr>
        <w:t>practitioners</w:t>
      </w:r>
      <w:r w:rsidR="002E34E9">
        <w:rPr>
          <w:rFonts w:ascii="Calibri" w:eastAsia="Calibri" w:hAnsi="Calibri" w:cs="Calibri"/>
          <w:bCs/>
          <w:sz w:val="24"/>
          <w:szCs w:val="24"/>
        </w:rPr>
        <w:t xml:space="preserve"> may </w:t>
      </w:r>
      <w:r w:rsidR="00C93A14">
        <w:rPr>
          <w:rFonts w:ascii="Calibri" w:eastAsia="Calibri" w:hAnsi="Calibri" w:cs="Calibri"/>
          <w:bCs/>
          <w:sz w:val="24"/>
          <w:szCs w:val="24"/>
        </w:rPr>
        <w:t>have produced</w:t>
      </w:r>
      <w:r w:rsidR="00EA0051">
        <w:rPr>
          <w:rFonts w:ascii="Calibri" w:eastAsia="Calibri" w:hAnsi="Calibri" w:cs="Calibri"/>
          <w:bCs/>
          <w:sz w:val="24"/>
          <w:szCs w:val="24"/>
        </w:rPr>
        <w:t xml:space="preserve"> a different</w:t>
      </w:r>
      <w:r w:rsidR="002E34E9">
        <w:rPr>
          <w:rFonts w:ascii="Calibri" w:eastAsia="Calibri" w:hAnsi="Calibri" w:cs="Calibri"/>
          <w:bCs/>
          <w:sz w:val="24"/>
          <w:szCs w:val="24"/>
        </w:rPr>
        <w:t xml:space="preserve"> response. N</w:t>
      </w:r>
      <w:r w:rsidR="00EA0051">
        <w:rPr>
          <w:rFonts w:ascii="Calibri" w:eastAsia="Calibri" w:hAnsi="Calibri" w:cs="Calibri"/>
          <w:bCs/>
          <w:sz w:val="24"/>
          <w:szCs w:val="24"/>
        </w:rPr>
        <w:t xml:space="preserve">evertheless, </w:t>
      </w:r>
      <w:r w:rsidR="002E34E9">
        <w:rPr>
          <w:rFonts w:ascii="Calibri" w:eastAsia="Calibri" w:hAnsi="Calibri" w:cs="Calibri"/>
          <w:bCs/>
          <w:sz w:val="24"/>
          <w:szCs w:val="24"/>
        </w:rPr>
        <w:t>it is still a preference to see someone in person, which</w:t>
      </w:r>
      <w:r w:rsidR="00EA0051">
        <w:rPr>
          <w:rFonts w:ascii="Calibri" w:eastAsia="Calibri" w:hAnsi="Calibri" w:cs="Calibri"/>
          <w:bCs/>
          <w:sz w:val="24"/>
          <w:szCs w:val="24"/>
        </w:rPr>
        <w:t xml:space="preserve"> is</w:t>
      </w:r>
      <w:r w:rsidR="002E34E9">
        <w:rPr>
          <w:rFonts w:ascii="Calibri" w:eastAsia="Calibri" w:hAnsi="Calibri" w:cs="Calibri"/>
          <w:bCs/>
          <w:sz w:val="24"/>
          <w:szCs w:val="24"/>
        </w:rPr>
        <w:t xml:space="preserve"> something</w:t>
      </w:r>
      <w:r w:rsidR="00C93A14">
        <w:rPr>
          <w:rFonts w:ascii="Calibri" w:eastAsia="Calibri" w:hAnsi="Calibri" w:cs="Calibri"/>
          <w:bCs/>
          <w:sz w:val="24"/>
          <w:szCs w:val="24"/>
        </w:rPr>
        <w:t>,</w:t>
      </w:r>
      <w:r w:rsidR="002E34E9">
        <w:rPr>
          <w:rFonts w:ascii="Calibri" w:eastAsia="Calibri" w:hAnsi="Calibri" w:cs="Calibri"/>
          <w:bCs/>
          <w:sz w:val="24"/>
          <w:szCs w:val="24"/>
        </w:rPr>
        <w:t xml:space="preserve"> when we look at the future of counselling</w:t>
      </w:r>
      <w:r w:rsidR="00844836">
        <w:rPr>
          <w:rFonts w:ascii="Calibri" w:eastAsia="Calibri" w:hAnsi="Calibri" w:cs="Calibri"/>
          <w:bCs/>
          <w:sz w:val="24"/>
          <w:szCs w:val="24"/>
        </w:rPr>
        <w:t>,</w:t>
      </w:r>
      <w:r w:rsidR="002E34E9">
        <w:rPr>
          <w:rFonts w:ascii="Calibri" w:eastAsia="Calibri" w:hAnsi="Calibri" w:cs="Calibri"/>
          <w:bCs/>
          <w:sz w:val="24"/>
          <w:szCs w:val="24"/>
        </w:rPr>
        <w:t xml:space="preserve"> to take into consideration. </w:t>
      </w:r>
    </w:p>
    <w:p w14:paraId="3AEDC866" w14:textId="4F2DB4A4" w:rsidR="00F34EC1" w:rsidRDefault="00F34EC1" w:rsidP="00727A23">
      <w:pPr>
        <w:spacing w:after="0"/>
        <w:rPr>
          <w:rFonts w:ascii="Calibri" w:eastAsia="Calibri" w:hAnsi="Calibri" w:cs="Calibri"/>
          <w:bCs/>
          <w:sz w:val="24"/>
          <w:szCs w:val="24"/>
        </w:rPr>
      </w:pPr>
    </w:p>
    <w:p w14:paraId="2777CB46" w14:textId="5BB6F2C9" w:rsidR="00F34EC1" w:rsidRDefault="00F34EC1" w:rsidP="00727A23">
      <w:pPr>
        <w:spacing w:after="0"/>
        <w:rPr>
          <w:rFonts w:ascii="Calibri" w:eastAsia="Calibri" w:hAnsi="Calibri" w:cs="Calibri"/>
          <w:bCs/>
          <w:sz w:val="24"/>
          <w:szCs w:val="24"/>
        </w:rPr>
      </w:pPr>
      <w:r>
        <w:rPr>
          <w:rFonts w:ascii="Calibri" w:eastAsia="Calibri" w:hAnsi="Calibri" w:cs="Calibri"/>
          <w:bCs/>
          <w:sz w:val="24"/>
          <w:szCs w:val="24"/>
        </w:rPr>
        <w:t>JK added that for her</w:t>
      </w:r>
      <w:r w:rsidR="00107F5D">
        <w:rPr>
          <w:rFonts w:ascii="Calibri" w:eastAsia="Calibri" w:hAnsi="Calibri" w:cs="Calibri"/>
          <w:bCs/>
          <w:sz w:val="24"/>
          <w:szCs w:val="24"/>
        </w:rPr>
        <w:t>,</w:t>
      </w:r>
      <w:r>
        <w:rPr>
          <w:rFonts w:ascii="Calibri" w:eastAsia="Calibri" w:hAnsi="Calibri" w:cs="Calibri"/>
          <w:bCs/>
          <w:sz w:val="24"/>
          <w:szCs w:val="24"/>
        </w:rPr>
        <w:t xml:space="preserve"> it comes down to the relationship between client and counsellor, as you can have someone in a room with you who is completely disengaged and someone else who is online who is totally engaged. </w:t>
      </w:r>
    </w:p>
    <w:p w14:paraId="5DE2443F" w14:textId="4C611E32" w:rsidR="00F34EC1" w:rsidRDefault="00F34EC1" w:rsidP="00727A23">
      <w:pPr>
        <w:spacing w:after="0"/>
        <w:rPr>
          <w:rFonts w:ascii="Calibri" w:eastAsia="Calibri" w:hAnsi="Calibri" w:cs="Calibri"/>
          <w:bCs/>
          <w:sz w:val="24"/>
          <w:szCs w:val="24"/>
        </w:rPr>
      </w:pPr>
    </w:p>
    <w:p w14:paraId="44D040ED" w14:textId="34351757" w:rsidR="00F34EC1" w:rsidRDefault="00F34EC1" w:rsidP="00727A23">
      <w:pPr>
        <w:spacing w:after="0"/>
        <w:rPr>
          <w:rFonts w:ascii="Calibri" w:eastAsia="Calibri" w:hAnsi="Calibri" w:cs="Calibri"/>
          <w:bCs/>
          <w:sz w:val="24"/>
          <w:szCs w:val="24"/>
        </w:rPr>
      </w:pPr>
      <w:r>
        <w:rPr>
          <w:rFonts w:ascii="Calibri" w:eastAsia="Calibri" w:hAnsi="Calibri" w:cs="Calibri"/>
          <w:bCs/>
          <w:sz w:val="24"/>
          <w:szCs w:val="24"/>
        </w:rPr>
        <w:t>MP mentioned what comes to mind first is disinhibition.</w:t>
      </w:r>
    </w:p>
    <w:p w14:paraId="73CD3DCE" w14:textId="23C8FE30" w:rsidR="00F34EC1" w:rsidRDefault="00F34EC1" w:rsidP="00727A23">
      <w:pPr>
        <w:spacing w:after="0"/>
        <w:rPr>
          <w:rFonts w:ascii="Calibri" w:eastAsia="Calibri" w:hAnsi="Calibri" w:cs="Calibri"/>
          <w:bCs/>
          <w:sz w:val="24"/>
          <w:szCs w:val="24"/>
        </w:rPr>
      </w:pPr>
    </w:p>
    <w:p w14:paraId="4F7E9C77" w14:textId="30714386" w:rsidR="00DB5D16" w:rsidRDefault="00DB5D16" w:rsidP="00E657D4">
      <w:pPr>
        <w:spacing w:after="0"/>
        <w:rPr>
          <w:rFonts w:ascii="Calibri" w:eastAsia="Calibri" w:hAnsi="Calibri" w:cs="Calibri"/>
          <w:bCs/>
          <w:sz w:val="24"/>
          <w:szCs w:val="24"/>
        </w:rPr>
      </w:pPr>
      <w:r>
        <w:rPr>
          <w:rFonts w:ascii="Calibri" w:eastAsia="Calibri" w:hAnsi="Calibri" w:cs="Calibri"/>
          <w:bCs/>
          <w:sz w:val="24"/>
          <w:szCs w:val="24"/>
        </w:rPr>
        <w:t xml:space="preserve">BM highlighted what is happening in court circles recently with Edinburgh Rape Crisis and the worker there who made a case and won it around the gender identification of the workers that </w:t>
      </w:r>
      <w:proofErr w:type="gramStart"/>
      <w:r>
        <w:rPr>
          <w:rFonts w:ascii="Calibri" w:eastAsia="Calibri" w:hAnsi="Calibri" w:cs="Calibri"/>
          <w:bCs/>
          <w:sz w:val="24"/>
          <w:szCs w:val="24"/>
        </w:rPr>
        <w:t>were allocated</w:t>
      </w:r>
      <w:proofErr w:type="gramEnd"/>
      <w:r>
        <w:rPr>
          <w:rFonts w:ascii="Calibri" w:eastAsia="Calibri" w:hAnsi="Calibri" w:cs="Calibri"/>
          <w:bCs/>
          <w:sz w:val="24"/>
          <w:szCs w:val="24"/>
        </w:rPr>
        <w:t xml:space="preserve"> to work with individuals who were domestically abused. In terms of matching the counsellor to client, there is an element of choice to the client and how much of that choice </w:t>
      </w:r>
      <w:proofErr w:type="gramStart"/>
      <w:r>
        <w:rPr>
          <w:rFonts w:ascii="Calibri" w:eastAsia="Calibri" w:hAnsi="Calibri" w:cs="Calibri"/>
          <w:bCs/>
          <w:sz w:val="24"/>
          <w:szCs w:val="24"/>
        </w:rPr>
        <w:t>is retained</w:t>
      </w:r>
      <w:proofErr w:type="gramEnd"/>
      <w:r>
        <w:rPr>
          <w:rFonts w:ascii="Calibri" w:eastAsia="Calibri" w:hAnsi="Calibri" w:cs="Calibri"/>
          <w:bCs/>
          <w:sz w:val="24"/>
          <w:szCs w:val="24"/>
        </w:rPr>
        <w:t xml:space="preserve"> by the provider. </w:t>
      </w:r>
    </w:p>
    <w:p w14:paraId="3714F84F" w14:textId="0438357D" w:rsidR="00DB5D16" w:rsidRDefault="00DB5D16" w:rsidP="00E657D4">
      <w:pPr>
        <w:spacing w:after="0"/>
        <w:rPr>
          <w:rFonts w:ascii="Calibri" w:eastAsia="Calibri" w:hAnsi="Calibri" w:cs="Calibri"/>
          <w:bCs/>
          <w:sz w:val="24"/>
          <w:szCs w:val="24"/>
        </w:rPr>
      </w:pPr>
    </w:p>
    <w:p w14:paraId="7B68ACA9" w14:textId="55AD44E5" w:rsidR="00DB5D16" w:rsidRDefault="00DB5D16" w:rsidP="00E657D4">
      <w:pPr>
        <w:spacing w:after="0"/>
        <w:rPr>
          <w:rFonts w:ascii="Calibri" w:eastAsia="Calibri" w:hAnsi="Calibri" w:cs="Calibri"/>
          <w:bCs/>
          <w:sz w:val="24"/>
          <w:szCs w:val="24"/>
        </w:rPr>
      </w:pPr>
      <w:r>
        <w:rPr>
          <w:rFonts w:ascii="Calibri" w:eastAsia="Calibri" w:hAnsi="Calibri" w:cs="Calibri"/>
          <w:bCs/>
          <w:sz w:val="24"/>
          <w:szCs w:val="24"/>
        </w:rPr>
        <w:t xml:space="preserve">JK made a final point that the data on some of the </w:t>
      </w:r>
      <w:r w:rsidR="00F640B8">
        <w:rPr>
          <w:rFonts w:ascii="Calibri" w:eastAsia="Calibri" w:hAnsi="Calibri" w:cs="Calibri"/>
          <w:bCs/>
          <w:sz w:val="24"/>
          <w:szCs w:val="24"/>
        </w:rPr>
        <w:t>client’s</w:t>
      </w:r>
      <w:r>
        <w:rPr>
          <w:rFonts w:ascii="Calibri" w:eastAsia="Calibri" w:hAnsi="Calibri" w:cs="Calibri"/>
          <w:bCs/>
          <w:sz w:val="24"/>
          <w:szCs w:val="24"/>
        </w:rPr>
        <w:t xml:space="preserve"> characteristics had been reduced from last year and that came down </w:t>
      </w:r>
      <w:r w:rsidR="00844836">
        <w:rPr>
          <w:rFonts w:ascii="Calibri" w:eastAsia="Calibri" w:hAnsi="Calibri" w:cs="Calibri"/>
          <w:bCs/>
          <w:sz w:val="24"/>
          <w:szCs w:val="24"/>
        </w:rPr>
        <w:t xml:space="preserve">to </w:t>
      </w:r>
      <w:r>
        <w:rPr>
          <w:rFonts w:ascii="Calibri" w:eastAsia="Calibri" w:hAnsi="Calibri" w:cs="Calibri"/>
          <w:bCs/>
          <w:sz w:val="24"/>
          <w:szCs w:val="24"/>
        </w:rPr>
        <w:t>them not wanting to be subject to overtly intrusive questioning</w:t>
      </w:r>
      <w:r w:rsidR="00F640B8">
        <w:rPr>
          <w:rFonts w:ascii="Calibri" w:eastAsia="Calibri" w:hAnsi="Calibri" w:cs="Calibri"/>
          <w:bCs/>
          <w:sz w:val="24"/>
          <w:szCs w:val="24"/>
        </w:rPr>
        <w:t xml:space="preserve">, which brings us back to EDI. </w:t>
      </w:r>
    </w:p>
    <w:p w14:paraId="1EC8BCB4" w14:textId="77777777" w:rsidR="009D3125" w:rsidRDefault="009D3125" w:rsidP="00E657D4">
      <w:pPr>
        <w:spacing w:after="0"/>
        <w:rPr>
          <w:rFonts w:ascii="Calibri" w:eastAsia="Calibri" w:hAnsi="Calibri" w:cs="Calibri"/>
          <w:b/>
          <w:bCs/>
          <w:i/>
          <w:iCs/>
          <w:sz w:val="24"/>
          <w:szCs w:val="24"/>
        </w:rPr>
      </w:pPr>
    </w:p>
    <w:p w14:paraId="7CF50C2C" w14:textId="5EE8A9D8" w:rsidR="00727A23" w:rsidRPr="00727A23" w:rsidRDefault="00727A23" w:rsidP="00E657D4">
      <w:pPr>
        <w:spacing w:after="0"/>
        <w:rPr>
          <w:rFonts w:ascii="Calibri" w:eastAsia="Calibri" w:hAnsi="Calibri" w:cs="Calibri"/>
          <w:b/>
          <w:bCs/>
          <w:i/>
          <w:iCs/>
          <w:sz w:val="24"/>
          <w:szCs w:val="24"/>
        </w:rPr>
      </w:pPr>
      <w:r w:rsidRPr="00727A23">
        <w:rPr>
          <w:rFonts w:ascii="Calibri" w:eastAsia="Calibri" w:hAnsi="Calibri" w:cs="Calibri"/>
          <w:b/>
          <w:bCs/>
          <w:i/>
          <w:iCs/>
          <w:sz w:val="24"/>
          <w:szCs w:val="24"/>
        </w:rPr>
        <w:t>Increasing Access to Services:</w:t>
      </w:r>
    </w:p>
    <w:p w14:paraId="5779D566" w14:textId="3810F0DC" w:rsidR="00E657D4" w:rsidRPr="00E657D4" w:rsidRDefault="00727A23" w:rsidP="00E657D4">
      <w:pPr>
        <w:spacing w:after="0"/>
        <w:rPr>
          <w:rFonts w:ascii="Calibri" w:eastAsia="Calibri" w:hAnsi="Calibri" w:cs="Calibri"/>
          <w:b/>
          <w:bCs/>
          <w:sz w:val="24"/>
          <w:szCs w:val="24"/>
        </w:rPr>
      </w:pPr>
      <w:r w:rsidRPr="00727A23">
        <w:rPr>
          <w:rFonts w:ascii="Calibri" w:eastAsia="Calibri" w:hAnsi="Calibri" w:cs="Calibri"/>
          <w:bCs/>
          <w:sz w:val="24"/>
          <w:szCs w:val="24"/>
        </w:rPr>
        <w:t> </w:t>
      </w:r>
    </w:p>
    <w:p w14:paraId="4F9FB0DE" w14:textId="3E211C58" w:rsidR="00727A23" w:rsidRPr="00727A23" w:rsidRDefault="00E657D4" w:rsidP="00727A23">
      <w:pPr>
        <w:spacing w:after="0"/>
        <w:rPr>
          <w:rFonts w:ascii="Calibri" w:eastAsia="Calibri" w:hAnsi="Calibri" w:cs="Calibri"/>
          <w:b/>
          <w:bCs/>
          <w:sz w:val="24"/>
          <w:szCs w:val="24"/>
        </w:rPr>
      </w:pPr>
      <w:r w:rsidRPr="00E657D4">
        <w:rPr>
          <w:rFonts w:ascii="Calibri" w:eastAsia="Calibri" w:hAnsi="Calibri" w:cs="Calibri"/>
          <w:b/>
          <w:bCs/>
          <w:sz w:val="24"/>
          <w:szCs w:val="24"/>
        </w:rPr>
        <w:t>5.</w:t>
      </w:r>
      <w:r w:rsidR="00727A23">
        <w:rPr>
          <w:rFonts w:ascii="Calibri" w:eastAsia="Calibri" w:hAnsi="Calibri" w:cs="Calibri"/>
          <w:b/>
          <w:bCs/>
          <w:sz w:val="24"/>
          <w:szCs w:val="24"/>
        </w:rPr>
        <w:t xml:space="preserve">14 </w:t>
      </w:r>
      <w:r w:rsidR="00727A23" w:rsidRPr="00727A23">
        <w:rPr>
          <w:rFonts w:ascii="Calibri" w:eastAsia="Calibri" w:hAnsi="Calibri" w:cs="Calibri"/>
          <w:b/>
          <w:bCs/>
          <w:sz w:val="24"/>
          <w:szCs w:val="24"/>
        </w:rPr>
        <w:t>Scottish Government’s Student Mental Health Action Plan</w:t>
      </w:r>
    </w:p>
    <w:p w14:paraId="6BA63196" w14:textId="61A0BED7" w:rsidR="00E657D4" w:rsidRDefault="00E657D4" w:rsidP="00727A23">
      <w:pPr>
        <w:spacing w:after="0"/>
        <w:rPr>
          <w:rFonts w:ascii="Calibri" w:eastAsia="Calibri" w:hAnsi="Calibri" w:cs="Times New Roman"/>
          <w:sz w:val="24"/>
          <w:szCs w:val="24"/>
        </w:rPr>
      </w:pPr>
    </w:p>
    <w:p w14:paraId="3F706E6D" w14:textId="36809E40" w:rsidR="006F362F" w:rsidRDefault="00CE5D0C" w:rsidP="00727A23">
      <w:pPr>
        <w:spacing w:after="0"/>
        <w:rPr>
          <w:rFonts w:ascii="Calibri" w:eastAsia="Calibri" w:hAnsi="Calibri" w:cs="Times New Roman"/>
          <w:sz w:val="24"/>
          <w:szCs w:val="24"/>
        </w:rPr>
      </w:pPr>
      <w:r>
        <w:rPr>
          <w:rFonts w:ascii="Calibri" w:eastAsia="Calibri" w:hAnsi="Calibri" w:cs="Times New Roman"/>
          <w:sz w:val="24"/>
          <w:szCs w:val="24"/>
        </w:rPr>
        <w:t xml:space="preserve">BM stated that there is no budget </w:t>
      </w:r>
      <w:r w:rsidR="00C93A14">
        <w:rPr>
          <w:rFonts w:ascii="Calibri" w:eastAsia="Calibri" w:hAnsi="Calibri" w:cs="Times New Roman"/>
          <w:sz w:val="24"/>
          <w:szCs w:val="24"/>
        </w:rPr>
        <w:t xml:space="preserve">attached to it and </w:t>
      </w:r>
      <w:r>
        <w:rPr>
          <w:rFonts w:ascii="Calibri" w:eastAsia="Calibri" w:hAnsi="Calibri" w:cs="Times New Roman"/>
          <w:sz w:val="24"/>
          <w:szCs w:val="24"/>
        </w:rPr>
        <w:t xml:space="preserve">the </w:t>
      </w:r>
      <w:r w:rsidR="00C93A14">
        <w:rPr>
          <w:rFonts w:ascii="Calibri" w:eastAsia="Calibri" w:hAnsi="Calibri" w:cs="Times New Roman"/>
          <w:sz w:val="24"/>
          <w:szCs w:val="24"/>
        </w:rPr>
        <w:t>student c</w:t>
      </w:r>
      <w:r>
        <w:rPr>
          <w:rFonts w:ascii="Calibri" w:eastAsia="Calibri" w:hAnsi="Calibri" w:cs="Times New Roman"/>
          <w:sz w:val="24"/>
          <w:szCs w:val="24"/>
        </w:rPr>
        <w:t xml:space="preserve">ounselling funding </w:t>
      </w:r>
      <w:r w:rsidR="00C93A14">
        <w:rPr>
          <w:rFonts w:ascii="Calibri" w:eastAsia="Calibri" w:hAnsi="Calibri" w:cs="Times New Roman"/>
          <w:sz w:val="24"/>
          <w:szCs w:val="24"/>
        </w:rPr>
        <w:t xml:space="preserve">from the Scottish Government </w:t>
      </w:r>
      <w:r>
        <w:rPr>
          <w:rFonts w:ascii="Calibri" w:eastAsia="Calibri" w:hAnsi="Calibri" w:cs="Times New Roman"/>
          <w:sz w:val="24"/>
          <w:szCs w:val="24"/>
        </w:rPr>
        <w:t>t</w:t>
      </w:r>
      <w:r w:rsidR="00C93A14">
        <w:rPr>
          <w:rFonts w:ascii="Calibri" w:eastAsia="Calibri" w:hAnsi="Calibri" w:cs="Times New Roman"/>
          <w:sz w:val="24"/>
          <w:szCs w:val="24"/>
        </w:rPr>
        <w:t>o Universities and Colleges has stopped.</w:t>
      </w:r>
      <w:r>
        <w:rPr>
          <w:rFonts w:ascii="Calibri" w:eastAsia="Calibri" w:hAnsi="Calibri" w:cs="Times New Roman"/>
          <w:sz w:val="24"/>
          <w:szCs w:val="24"/>
        </w:rPr>
        <w:t xml:space="preserve"> </w:t>
      </w:r>
      <w:proofErr w:type="gramStart"/>
      <w:r w:rsidR="00C93A14">
        <w:rPr>
          <w:rFonts w:ascii="Calibri" w:eastAsia="Calibri" w:hAnsi="Calibri" w:cs="Times New Roman"/>
          <w:sz w:val="24"/>
          <w:szCs w:val="24"/>
        </w:rPr>
        <w:t>So</w:t>
      </w:r>
      <w:proofErr w:type="gramEnd"/>
      <w:r w:rsidR="00C93A14">
        <w:rPr>
          <w:rFonts w:ascii="Calibri" w:eastAsia="Calibri" w:hAnsi="Calibri" w:cs="Times New Roman"/>
          <w:sz w:val="24"/>
          <w:szCs w:val="24"/>
        </w:rPr>
        <w:t>,</w:t>
      </w:r>
      <w:r>
        <w:rPr>
          <w:rFonts w:ascii="Calibri" w:eastAsia="Calibri" w:hAnsi="Calibri" w:cs="Times New Roman"/>
          <w:sz w:val="24"/>
          <w:szCs w:val="24"/>
        </w:rPr>
        <w:t xml:space="preserve"> this strategy does not come with money</w:t>
      </w:r>
      <w:r w:rsidR="00C93A14">
        <w:rPr>
          <w:rFonts w:ascii="Calibri" w:eastAsia="Calibri" w:hAnsi="Calibri" w:cs="Times New Roman"/>
          <w:sz w:val="24"/>
          <w:szCs w:val="24"/>
        </w:rPr>
        <w:t xml:space="preserve"> or additional resources</w:t>
      </w:r>
      <w:r>
        <w:rPr>
          <w:rFonts w:ascii="Calibri" w:eastAsia="Calibri" w:hAnsi="Calibri" w:cs="Times New Roman"/>
          <w:sz w:val="24"/>
          <w:szCs w:val="24"/>
        </w:rPr>
        <w:t xml:space="preserve">, but it does pay attention </w:t>
      </w:r>
      <w:r w:rsidR="00D64D6F">
        <w:rPr>
          <w:rFonts w:ascii="Calibri" w:eastAsia="Calibri" w:hAnsi="Calibri" w:cs="Times New Roman"/>
          <w:sz w:val="24"/>
          <w:szCs w:val="24"/>
        </w:rPr>
        <w:t xml:space="preserve">to </w:t>
      </w:r>
      <w:r>
        <w:rPr>
          <w:rFonts w:ascii="Calibri" w:eastAsia="Calibri" w:hAnsi="Calibri" w:cs="Times New Roman"/>
          <w:sz w:val="24"/>
          <w:szCs w:val="24"/>
        </w:rPr>
        <w:t xml:space="preserve">what is </w:t>
      </w:r>
      <w:r w:rsidR="00A40737">
        <w:rPr>
          <w:rFonts w:ascii="Calibri" w:eastAsia="Calibri" w:hAnsi="Calibri" w:cs="Times New Roman"/>
          <w:sz w:val="24"/>
          <w:szCs w:val="24"/>
        </w:rPr>
        <w:t xml:space="preserve">already happening </w:t>
      </w:r>
      <w:r>
        <w:rPr>
          <w:rFonts w:ascii="Calibri" w:eastAsia="Calibri" w:hAnsi="Calibri" w:cs="Times New Roman"/>
          <w:sz w:val="24"/>
          <w:szCs w:val="24"/>
        </w:rPr>
        <w:t xml:space="preserve">in Universities and Colleges in respect of counselling and also what services are available </w:t>
      </w:r>
      <w:r w:rsidR="000B3D0B">
        <w:rPr>
          <w:rFonts w:ascii="Calibri" w:eastAsia="Calibri" w:hAnsi="Calibri" w:cs="Times New Roman"/>
          <w:sz w:val="24"/>
          <w:szCs w:val="24"/>
        </w:rPr>
        <w:t xml:space="preserve">in the community </w:t>
      </w:r>
      <w:r>
        <w:rPr>
          <w:rFonts w:ascii="Calibri" w:eastAsia="Calibri" w:hAnsi="Calibri" w:cs="Times New Roman"/>
          <w:sz w:val="24"/>
          <w:szCs w:val="24"/>
        </w:rPr>
        <w:t xml:space="preserve">to students </w:t>
      </w:r>
      <w:r w:rsidR="000B3D0B">
        <w:rPr>
          <w:rFonts w:ascii="Calibri" w:eastAsia="Calibri" w:hAnsi="Calibri" w:cs="Times New Roman"/>
          <w:sz w:val="24"/>
          <w:szCs w:val="24"/>
        </w:rPr>
        <w:t xml:space="preserve">outside of a GP practice. It is holistic and multi-purpose in its reach. </w:t>
      </w:r>
      <w:r w:rsidR="006F362F">
        <w:rPr>
          <w:rFonts w:ascii="Calibri" w:eastAsia="Calibri" w:hAnsi="Calibri" w:cs="Times New Roman"/>
          <w:sz w:val="24"/>
          <w:szCs w:val="24"/>
        </w:rPr>
        <w:t xml:space="preserve"> With p</w:t>
      </w:r>
      <w:r w:rsidR="00841505">
        <w:rPr>
          <w:rFonts w:ascii="Calibri" w:eastAsia="Calibri" w:hAnsi="Calibri" w:cs="Times New Roman"/>
          <w:sz w:val="24"/>
          <w:szCs w:val="24"/>
        </w:rPr>
        <w:t xml:space="preserve">roblems in universities such as funding and redundancies, we are not yet ready to say where the counselling services are in relation to </w:t>
      </w:r>
      <w:proofErr w:type="gramStart"/>
      <w:r w:rsidR="00A40737">
        <w:rPr>
          <w:rFonts w:ascii="Calibri" w:eastAsia="Calibri" w:hAnsi="Calibri" w:cs="Times New Roman"/>
          <w:sz w:val="24"/>
          <w:szCs w:val="24"/>
        </w:rPr>
        <w:t>being impacted</w:t>
      </w:r>
      <w:proofErr w:type="gramEnd"/>
      <w:r w:rsidR="00841505">
        <w:rPr>
          <w:rFonts w:ascii="Calibri" w:eastAsia="Calibri" w:hAnsi="Calibri" w:cs="Times New Roman"/>
          <w:sz w:val="24"/>
          <w:szCs w:val="24"/>
        </w:rPr>
        <w:t>.</w:t>
      </w:r>
      <w:r w:rsidR="00225D24">
        <w:rPr>
          <w:rFonts w:ascii="Calibri" w:eastAsia="Calibri" w:hAnsi="Calibri" w:cs="Times New Roman"/>
          <w:sz w:val="24"/>
          <w:szCs w:val="24"/>
        </w:rPr>
        <w:t xml:space="preserve"> </w:t>
      </w:r>
    </w:p>
    <w:p w14:paraId="5F555432" w14:textId="77777777" w:rsidR="00284BB0" w:rsidRPr="00E657D4" w:rsidRDefault="00284BB0" w:rsidP="00727A23">
      <w:pPr>
        <w:spacing w:after="0"/>
        <w:rPr>
          <w:rFonts w:ascii="Calibri" w:eastAsia="Calibri" w:hAnsi="Calibri" w:cs="Times New Roman"/>
          <w:sz w:val="24"/>
          <w:szCs w:val="24"/>
        </w:rPr>
      </w:pPr>
    </w:p>
    <w:p w14:paraId="577A1410" w14:textId="77777777" w:rsidR="00727A23" w:rsidRDefault="00727A23" w:rsidP="00E657D4">
      <w:pPr>
        <w:spacing w:after="0"/>
        <w:rPr>
          <w:rFonts w:ascii="Calibri" w:eastAsia="Calibri" w:hAnsi="Calibri" w:cs="Calibri"/>
          <w:b/>
          <w:bCs/>
          <w:sz w:val="24"/>
          <w:szCs w:val="24"/>
        </w:rPr>
      </w:pPr>
      <w:r w:rsidRPr="00727A23">
        <w:rPr>
          <w:rFonts w:ascii="Calibri" w:eastAsia="Calibri" w:hAnsi="Calibri" w:cs="Calibri"/>
          <w:b/>
          <w:bCs/>
          <w:i/>
          <w:iCs/>
          <w:sz w:val="24"/>
          <w:szCs w:val="24"/>
        </w:rPr>
        <w:t>Increasing Access to Training, Knowledge and Information:</w:t>
      </w:r>
      <w:r w:rsidRPr="00727A23">
        <w:rPr>
          <w:rFonts w:ascii="Calibri" w:eastAsia="Calibri" w:hAnsi="Calibri" w:cs="Calibri"/>
          <w:b/>
          <w:bCs/>
          <w:sz w:val="24"/>
          <w:szCs w:val="24"/>
        </w:rPr>
        <w:t> </w:t>
      </w:r>
    </w:p>
    <w:p w14:paraId="6FC9C246" w14:textId="77777777" w:rsidR="00727A23" w:rsidRDefault="00727A23" w:rsidP="00E657D4">
      <w:pPr>
        <w:spacing w:after="0"/>
        <w:rPr>
          <w:rFonts w:ascii="Calibri" w:eastAsia="Calibri" w:hAnsi="Calibri" w:cs="Calibri"/>
          <w:b/>
          <w:bCs/>
          <w:sz w:val="24"/>
          <w:szCs w:val="24"/>
        </w:rPr>
      </w:pPr>
    </w:p>
    <w:p w14:paraId="630C619F" w14:textId="5B1B0086" w:rsidR="00727A23" w:rsidRDefault="00727A23" w:rsidP="00E657D4">
      <w:pPr>
        <w:spacing w:after="0"/>
        <w:rPr>
          <w:rFonts w:ascii="Calibri" w:eastAsia="Calibri" w:hAnsi="Calibri" w:cs="Calibri"/>
          <w:b/>
          <w:bCs/>
          <w:sz w:val="24"/>
          <w:szCs w:val="24"/>
        </w:rPr>
      </w:pPr>
      <w:r>
        <w:rPr>
          <w:rFonts w:ascii="Calibri" w:eastAsia="Calibri" w:hAnsi="Calibri" w:cs="Calibri"/>
          <w:b/>
          <w:bCs/>
          <w:sz w:val="24"/>
          <w:szCs w:val="24"/>
        </w:rPr>
        <w:t>5.15 PSA Review of Standards</w:t>
      </w:r>
    </w:p>
    <w:p w14:paraId="0A032962" w14:textId="76652E39" w:rsidR="00F5163E" w:rsidRDefault="00F5163E" w:rsidP="00E657D4">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22AB4AF4" w14:textId="20672B10" w:rsidR="00A15134" w:rsidRDefault="00A15134" w:rsidP="00E657D4">
      <w:pPr>
        <w:spacing w:after="0"/>
        <w:rPr>
          <w:rFonts w:ascii="Calibri" w:eastAsia="Calibri" w:hAnsi="Calibri" w:cs="Calibri"/>
          <w:sz w:val="24"/>
          <w:szCs w:val="24"/>
        </w:rPr>
      </w:pPr>
    </w:p>
    <w:p w14:paraId="30EBD609" w14:textId="4CE2DC5D" w:rsidR="00A15134" w:rsidRDefault="00A15134" w:rsidP="00E657D4">
      <w:pPr>
        <w:spacing w:after="0"/>
        <w:rPr>
          <w:sz w:val="24"/>
          <w:szCs w:val="24"/>
        </w:rPr>
      </w:pPr>
      <w:r w:rsidRPr="00A15134">
        <w:rPr>
          <w:rFonts w:ascii="Calibri" w:eastAsia="Calibri" w:hAnsi="Calibri" w:cs="Calibri"/>
          <w:sz w:val="24"/>
          <w:szCs w:val="24"/>
        </w:rPr>
        <w:t xml:space="preserve">JK stated that </w:t>
      </w:r>
      <w:r w:rsidRPr="00A15134">
        <w:rPr>
          <w:sz w:val="24"/>
          <w:szCs w:val="24"/>
        </w:rPr>
        <w:t>PSA has started the process to review its Standards for Accredited Registers as well as</w:t>
      </w:r>
      <w:r>
        <w:rPr>
          <w:sz w:val="24"/>
          <w:szCs w:val="24"/>
        </w:rPr>
        <w:t xml:space="preserve"> Standards of Good Regulation. JK thanked BM for bringing us up to speed with PSA’s intentions.</w:t>
      </w:r>
    </w:p>
    <w:p w14:paraId="362CC6A2" w14:textId="6ECD0F70" w:rsidR="00A15134" w:rsidRDefault="00A15134" w:rsidP="00E657D4">
      <w:pPr>
        <w:spacing w:after="0"/>
        <w:rPr>
          <w:sz w:val="24"/>
          <w:szCs w:val="24"/>
        </w:rPr>
      </w:pPr>
    </w:p>
    <w:p w14:paraId="4BD62CAE" w14:textId="44DC4449" w:rsidR="00A15134" w:rsidRPr="00A15134" w:rsidRDefault="00A15134" w:rsidP="00E657D4">
      <w:pPr>
        <w:spacing w:after="0"/>
        <w:rPr>
          <w:rFonts w:ascii="Calibri" w:eastAsia="Calibri" w:hAnsi="Calibri" w:cs="Calibri"/>
          <w:sz w:val="24"/>
          <w:szCs w:val="24"/>
        </w:rPr>
      </w:pPr>
      <w:r>
        <w:rPr>
          <w:sz w:val="24"/>
          <w:szCs w:val="24"/>
        </w:rPr>
        <w:t xml:space="preserve">BM added that </w:t>
      </w:r>
      <w:r w:rsidR="00A40737">
        <w:rPr>
          <w:sz w:val="24"/>
          <w:szCs w:val="24"/>
        </w:rPr>
        <w:t xml:space="preserve">PSA has arranged an in person event for accredited registers </w:t>
      </w:r>
      <w:r>
        <w:rPr>
          <w:sz w:val="24"/>
          <w:szCs w:val="24"/>
        </w:rPr>
        <w:t xml:space="preserve">in London in February 2025 to take this </w:t>
      </w:r>
      <w:r w:rsidR="0010289E">
        <w:rPr>
          <w:sz w:val="24"/>
          <w:szCs w:val="24"/>
        </w:rPr>
        <w:t>a</w:t>
      </w:r>
      <w:r>
        <w:rPr>
          <w:sz w:val="24"/>
          <w:szCs w:val="24"/>
        </w:rPr>
        <w:t>genda forward.</w:t>
      </w:r>
    </w:p>
    <w:p w14:paraId="350EB2DA" w14:textId="77777777" w:rsidR="00727A23" w:rsidRDefault="00727A23" w:rsidP="00E657D4">
      <w:pPr>
        <w:spacing w:after="0"/>
        <w:rPr>
          <w:rFonts w:ascii="Calibri" w:eastAsia="Calibri" w:hAnsi="Calibri" w:cs="Calibri"/>
          <w:b/>
          <w:bCs/>
          <w:sz w:val="24"/>
          <w:szCs w:val="24"/>
        </w:rPr>
      </w:pPr>
    </w:p>
    <w:p w14:paraId="5EFAFD19" w14:textId="3223A05E" w:rsidR="00727A23" w:rsidRDefault="00727A23" w:rsidP="00E657D4">
      <w:pPr>
        <w:spacing w:after="0"/>
        <w:rPr>
          <w:rFonts w:ascii="Calibri" w:eastAsia="Calibri" w:hAnsi="Calibri" w:cs="Calibri"/>
          <w:b/>
          <w:bCs/>
          <w:sz w:val="24"/>
          <w:szCs w:val="24"/>
        </w:rPr>
      </w:pPr>
      <w:r>
        <w:rPr>
          <w:rFonts w:ascii="Calibri" w:eastAsia="Calibri" w:hAnsi="Calibri" w:cs="Calibri"/>
          <w:b/>
          <w:bCs/>
          <w:sz w:val="24"/>
          <w:szCs w:val="24"/>
        </w:rPr>
        <w:t xml:space="preserve">5.16 PSA: COSCA 3 Year Renewal Application </w:t>
      </w:r>
    </w:p>
    <w:p w14:paraId="0ED1C4BD" w14:textId="77777777" w:rsidR="00F5163E" w:rsidRPr="00A92806" w:rsidRDefault="00F5163E" w:rsidP="00F5163E">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4D554D1A" w14:textId="603D2D21" w:rsidR="00F5163E" w:rsidRDefault="00F5163E" w:rsidP="00E657D4">
      <w:pPr>
        <w:spacing w:after="0"/>
        <w:rPr>
          <w:rFonts w:ascii="Calibri" w:eastAsia="Calibri" w:hAnsi="Calibri" w:cs="Calibri"/>
          <w:b/>
          <w:bCs/>
          <w:sz w:val="24"/>
          <w:szCs w:val="24"/>
        </w:rPr>
      </w:pPr>
    </w:p>
    <w:p w14:paraId="25F926BD" w14:textId="038603E5" w:rsidR="0010289E" w:rsidRDefault="0010289E" w:rsidP="00E657D4">
      <w:pPr>
        <w:spacing w:after="0"/>
        <w:rPr>
          <w:sz w:val="24"/>
          <w:szCs w:val="24"/>
        </w:rPr>
      </w:pPr>
      <w:r w:rsidRPr="0010289E">
        <w:rPr>
          <w:rFonts w:ascii="Calibri" w:eastAsia="Calibri" w:hAnsi="Calibri" w:cs="Calibri"/>
          <w:bCs/>
          <w:sz w:val="24"/>
          <w:szCs w:val="24"/>
        </w:rPr>
        <w:t xml:space="preserve">JK stated that as noted in this paper </w:t>
      </w:r>
      <w:r w:rsidRPr="0010289E">
        <w:rPr>
          <w:sz w:val="24"/>
          <w:szCs w:val="24"/>
        </w:rPr>
        <w:t xml:space="preserve">COSCA’s application for renewal of PSA accreditation for this year </w:t>
      </w:r>
      <w:proofErr w:type="gramStart"/>
      <w:r w:rsidRPr="0010289E">
        <w:rPr>
          <w:sz w:val="24"/>
          <w:szCs w:val="24"/>
        </w:rPr>
        <w:t>was reviewed</w:t>
      </w:r>
      <w:proofErr w:type="gramEnd"/>
      <w:r w:rsidRPr="0010289E">
        <w:rPr>
          <w:sz w:val="24"/>
          <w:szCs w:val="24"/>
        </w:rPr>
        <w:t xml:space="preserve"> by PSA’s Assessment Panel in June 2024. COSCA </w:t>
      </w:r>
      <w:proofErr w:type="gramStart"/>
      <w:r w:rsidRPr="0010289E">
        <w:rPr>
          <w:sz w:val="24"/>
          <w:szCs w:val="24"/>
        </w:rPr>
        <w:t>was formally notified</w:t>
      </w:r>
      <w:proofErr w:type="gramEnd"/>
      <w:r w:rsidRPr="0010289E">
        <w:rPr>
          <w:sz w:val="24"/>
          <w:szCs w:val="24"/>
        </w:rPr>
        <w:t xml:space="preserve"> in September 2024 that our </w:t>
      </w:r>
      <w:r w:rsidR="00A40737">
        <w:rPr>
          <w:sz w:val="24"/>
          <w:szCs w:val="24"/>
        </w:rPr>
        <w:t>application has been successful, subject to meeting two conditions.</w:t>
      </w:r>
    </w:p>
    <w:p w14:paraId="395278FB" w14:textId="77777777" w:rsidR="0010289E" w:rsidRDefault="0010289E" w:rsidP="00E657D4">
      <w:pPr>
        <w:spacing w:after="0"/>
        <w:rPr>
          <w:rFonts w:ascii="Calibri" w:eastAsia="Calibri" w:hAnsi="Calibri" w:cs="Calibri"/>
          <w:b/>
          <w:bCs/>
          <w:sz w:val="24"/>
          <w:szCs w:val="24"/>
        </w:rPr>
      </w:pPr>
    </w:p>
    <w:p w14:paraId="294C881B" w14:textId="533001BB" w:rsidR="00727A23" w:rsidRDefault="00727A23" w:rsidP="00E657D4">
      <w:pPr>
        <w:spacing w:after="0"/>
        <w:rPr>
          <w:rFonts w:ascii="Calibri" w:eastAsia="Calibri" w:hAnsi="Calibri" w:cs="Calibri"/>
          <w:b/>
          <w:bCs/>
          <w:sz w:val="24"/>
          <w:szCs w:val="24"/>
        </w:rPr>
      </w:pPr>
      <w:r>
        <w:rPr>
          <w:rFonts w:ascii="Calibri" w:eastAsia="Calibri" w:hAnsi="Calibri" w:cs="Calibri"/>
          <w:b/>
          <w:bCs/>
          <w:sz w:val="24"/>
          <w:szCs w:val="24"/>
        </w:rPr>
        <w:t xml:space="preserve">5.17 University of West Scotland Credit Rating of Third parties </w:t>
      </w:r>
    </w:p>
    <w:p w14:paraId="5C7BCD43" w14:textId="77777777" w:rsidR="00F5163E" w:rsidRPr="00A92806" w:rsidRDefault="00F5163E" w:rsidP="00F5163E">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0D3A4AB2" w14:textId="1ADF8B82" w:rsidR="00727A23" w:rsidRDefault="00727A23" w:rsidP="00E657D4">
      <w:pPr>
        <w:spacing w:after="0"/>
        <w:rPr>
          <w:rFonts w:ascii="Calibri" w:eastAsia="Calibri" w:hAnsi="Calibri" w:cs="Calibri"/>
          <w:b/>
          <w:bCs/>
          <w:sz w:val="24"/>
          <w:szCs w:val="24"/>
        </w:rPr>
      </w:pPr>
    </w:p>
    <w:p w14:paraId="0CF7BD11" w14:textId="45753B74" w:rsidR="001C1DDF" w:rsidRDefault="001C1DDF" w:rsidP="00E657D4">
      <w:pPr>
        <w:spacing w:after="0"/>
        <w:rPr>
          <w:rFonts w:eastAsia="Calibri"/>
          <w:sz w:val="24"/>
          <w:szCs w:val="24"/>
        </w:rPr>
      </w:pPr>
      <w:r w:rsidRPr="001C1DDF">
        <w:rPr>
          <w:rFonts w:ascii="Calibri" w:eastAsia="Calibri" w:hAnsi="Calibri" w:cs="Calibri"/>
          <w:bCs/>
          <w:sz w:val="24"/>
          <w:szCs w:val="24"/>
        </w:rPr>
        <w:lastRenderedPageBreak/>
        <w:t xml:space="preserve">JK acknowledged that it is </w:t>
      </w:r>
      <w:r>
        <w:rPr>
          <w:rFonts w:ascii="Calibri" w:eastAsia="Calibri" w:hAnsi="Calibri" w:cs="Calibri"/>
          <w:bCs/>
          <w:sz w:val="24"/>
          <w:szCs w:val="24"/>
        </w:rPr>
        <w:t>disappointing</w:t>
      </w:r>
      <w:r w:rsidRPr="001C1DDF">
        <w:rPr>
          <w:rFonts w:ascii="Calibri" w:eastAsia="Calibri" w:hAnsi="Calibri" w:cs="Calibri"/>
          <w:bCs/>
          <w:sz w:val="24"/>
          <w:szCs w:val="24"/>
        </w:rPr>
        <w:t xml:space="preserve"> that the University has decided to step back </w:t>
      </w:r>
      <w:r w:rsidR="004408A6">
        <w:rPr>
          <w:rFonts w:ascii="Calibri" w:eastAsia="Calibri" w:hAnsi="Calibri" w:cs="Calibri"/>
          <w:bCs/>
          <w:sz w:val="24"/>
          <w:szCs w:val="24"/>
        </w:rPr>
        <w:t>from</w:t>
      </w:r>
      <w:r w:rsidRPr="001C1DDF">
        <w:rPr>
          <w:rFonts w:ascii="Calibri" w:eastAsia="Calibri" w:hAnsi="Calibri" w:cs="Calibri"/>
          <w:bCs/>
          <w:sz w:val="24"/>
          <w:szCs w:val="24"/>
        </w:rPr>
        <w:t xml:space="preserve"> its credit rating agreements</w:t>
      </w:r>
      <w:r>
        <w:rPr>
          <w:rFonts w:ascii="Calibri" w:eastAsia="Calibri" w:hAnsi="Calibri" w:cs="Calibri"/>
          <w:bCs/>
          <w:sz w:val="24"/>
          <w:szCs w:val="24"/>
        </w:rPr>
        <w:t xml:space="preserve"> with COSCA</w:t>
      </w:r>
      <w:r w:rsidR="004408A6">
        <w:rPr>
          <w:rFonts w:ascii="Calibri" w:eastAsia="Calibri" w:hAnsi="Calibri" w:cs="Calibri"/>
          <w:bCs/>
          <w:sz w:val="24"/>
          <w:szCs w:val="24"/>
        </w:rPr>
        <w:t xml:space="preserve"> and other training providers</w:t>
      </w:r>
      <w:r>
        <w:rPr>
          <w:rFonts w:ascii="Calibri" w:eastAsia="Calibri" w:hAnsi="Calibri" w:cs="Calibri"/>
          <w:bCs/>
          <w:sz w:val="24"/>
          <w:szCs w:val="24"/>
        </w:rPr>
        <w:t xml:space="preserve">. On reading the information </w:t>
      </w:r>
      <w:r w:rsidR="004408A6">
        <w:rPr>
          <w:rFonts w:ascii="Calibri" w:eastAsia="Calibri" w:hAnsi="Calibri" w:cs="Calibri"/>
          <w:bCs/>
          <w:sz w:val="24"/>
          <w:szCs w:val="24"/>
        </w:rPr>
        <w:t>provided, BM has already begun</w:t>
      </w:r>
      <w:r>
        <w:rPr>
          <w:rFonts w:ascii="Calibri" w:eastAsia="Calibri" w:hAnsi="Calibri" w:cs="Calibri"/>
          <w:bCs/>
          <w:sz w:val="24"/>
          <w:szCs w:val="24"/>
        </w:rPr>
        <w:t xml:space="preserve"> to </w:t>
      </w:r>
      <w:r w:rsidR="0004470C">
        <w:rPr>
          <w:rFonts w:ascii="Calibri" w:eastAsia="Calibri" w:hAnsi="Calibri" w:cs="Calibri"/>
          <w:bCs/>
          <w:sz w:val="24"/>
          <w:szCs w:val="24"/>
        </w:rPr>
        <w:t>explore</w:t>
      </w:r>
      <w:r w:rsidR="004408A6">
        <w:rPr>
          <w:rFonts w:ascii="Calibri" w:eastAsia="Calibri" w:hAnsi="Calibri" w:cs="Calibri"/>
          <w:bCs/>
          <w:sz w:val="24"/>
          <w:szCs w:val="24"/>
        </w:rPr>
        <w:t xml:space="preserve"> potential options with a view to </w:t>
      </w:r>
      <w:r>
        <w:rPr>
          <w:rFonts w:ascii="Calibri" w:eastAsia="Calibri" w:hAnsi="Calibri" w:cs="Calibri"/>
          <w:bCs/>
          <w:sz w:val="24"/>
          <w:szCs w:val="24"/>
        </w:rPr>
        <w:t xml:space="preserve">ensuring </w:t>
      </w:r>
      <w:r w:rsidR="0004470C">
        <w:rPr>
          <w:rFonts w:ascii="Calibri" w:eastAsia="Calibri" w:hAnsi="Calibri" w:cs="Calibri"/>
          <w:bCs/>
          <w:sz w:val="24"/>
          <w:szCs w:val="24"/>
        </w:rPr>
        <w:t xml:space="preserve">continuity with the </w:t>
      </w:r>
      <w:r w:rsidR="0004470C" w:rsidRPr="0004470C">
        <w:rPr>
          <w:rFonts w:eastAsia="Calibri"/>
          <w:sz w:val="24"/>
          <w:szCs w:val="24"/>
        </w:rPr>
        <w:t xml:space="preserve">courses </w:t>
      </w:r>
      <w:r w:rsidR="004408A6">
        <w:rPr>
          <w:rFonts w:eastAsia="Calibri"/>
          <w:sz w:val="24"/>
          <w:szCs w:val="24"/>
        </w:rPr>
        <w:t xml:space="preserve">currently </w:t>
      </w:r>
      <w:r w:rsidR="0004470C" w:rsidRPr="0004470C">
        <w:rPr>
          <w:rFonts w:eastAsia="Calibri"/>
          <w:sz w:val="24"/>
          <w:szCs w:val="24"/>
        </w:rPr>
        <w:t>mapped onto the SCQF.</w:t>
      </w:r>
    </w:p>
    <w:p w14:paraId="009F72FD" w14:textId="000AFD20" w:rsidR="002F1FE0" w:rsidRDefault="002F1FE0" w:rsidP="00E657D4">
      <w:pPr>
        <w:spacing w:after="0"/>
        <w:rPr>
          <w:rFonts w:eastAsia="Calibri"/>
          <w:sz w:val="24"/>
          <w:szCs w:val="24"/>
        </w:rPr>
      </w:pPr>
    </w:p>
    <w:p w14:paraId="409D645B" w14:textId="63A56454" w:rsidR="002F1FE0" w:rsidRDefault="002F1FE0" w:rsidP="00E657D4">
      <w:pPr>
        <w:spacing w:after="0"/>
        <w:rPr>
          <w:rFonts w:eastAsia="Calibri"/>
          <w:sz w:val="24"/>
          <w:szCs w:val="24"/>
        </w:rPr>
      </w:pPr>
      <w:r>
        <w:rPr>
          <w:rFonts w:eastAsia="Calibri"/>
          <w:sz w:val="24"/>
          <w:szCs w:val="24"/>
        </w:rPr>
        <w:t xml:space="preserve">BM added we are not alone </w:t>
      </w:r>
      <w:r w:rsidR="00194A9F">
        <w:rPr>
          <w:rFonts w:eastAsia="Calibri"/>
          <w:sz w:val="24"/>
          <w:szCs w:val="24"/>
        </w:rPr>
        <w:t xml:space="preserve">in the counselling field, </w:t>
      </w:r>
      <w:r>
        <w:rPr>
          <w:rFonts w:eastAsia="Calibri"/>
          <w:sz w:val="24"/>
          <w:szCs w:val="24"/>
        </w:rPr>
        <w:t xml:space="preserve">and that some </w:t>
      </w:r>
      <w:r w:rsidR="00194A9F">
        <w:rPr>
          <w:rFonts w:eastAsia="Calibri"/>
          <w:sz w:val="24"/>
          <w:szCs w:val="24"/>
        </w:rPr>
        <w:t xml:space="preserve">of our validated </w:t>
      </w:r>
      <w:r>
        <w:rPr>
          <w:rFonts w:eastAsia="Calibri"/>
          <w:sz w:val="24"/>
          <w:szCs w:val="24"/>
        </w:rPr>
        <w:t xml:space="preserve">training providers </w:t>
      </w:r>
      <w:proofErr w:type="gramStart"/>
      <w:r>
        <w:rPr>
          <w:rFonts w:eastAsia="Calibri"/>
          <w:sz w:val="24"/>
          <w:szCs w:val="24"/>
        </w:rPr>
        <w:t>have also</w:t>
      </w:r>
      <w:proofErr w:type="gramEnd"/>
      <w:r>
        <w:rPr>
          <w:rFonts w:eastAsia="Calibri"/>
          <w:sz w:val="24"/>
          <w:szCs w:val="24"/>
        </w:rPr>
        <w:t xml:space="preserve"> received the same lett</w:t>
      </w:r>
      <w:r w:rsidR="00D64D6F">
        <w:rPr>
          <w:rFonts w:eastAsia="Calibri"/>
          <w:sz w:val="24"/>
          <w:szCs w:val="24"/>
        </w:rPr>
        <w:t xml:space="preserve">er. So </w:t>
      </w:r>
      <w:r w:rsidR="003A0776">
        <w:rPr>
          <w:rFonts w:eastAsia="Calibri"/>
          <w:sz w:val="24"/>
          <w:szCs w:val="24"/>
        </w:rPr>
        <w:t>far,</w:t>
      </w:r>
      <w:r w:rsidR="00D64D6F">
        <w:rPr>
          <w:rFonts w:eastAsia="Calibri"/>
          <w:sz w:val="24"/>
          <w:szCs w:val="24"/>
        </w:rPr>
        <w:t xml:space="preserve"> BM has met with UWS, SQA, </w:t>
      </w:r>
      <w:r w:rsidR="003A0776">
        <w:rPr>
          <w:rFonts w:eastAsia="Calibri"/>
          <w:sz w:val="24"/>
          <w:szCs w:val="24"/>
        </w:rPr>
        <w:t>and S</w:t>
      </w:r>
      <w:r w:rsidR="00194A9F">
        <w:rPr>
          <w:rFonts w:eastAsia="Calibri"/>
          <w:sz w:val="24"/>
          <w:szCs w:val="24"/>
        </w:rPr>
        <w:t>C</w:t>
      </w:r>
      <w:r w:rsidR="003A0776">
        <w:rPr>
          <w:rFonts w:eastAsia="Calibri"/>
          <w:sz w:val="24"/>
          <w:szCs w:val="24"/>
        </w:rPr>
        <w:t>QF</w:t>
      </w:r>
      <w:r>
        <w:rPr>
          <w:rFonts w:eastAsia="Calibri"/>
          <w:sz w:val="24"/>
          <w:szCs w:val="24"/>
        </w:rPr>
        <w:t xml:space="preserve"> and </w:t>
      </w:r>
      <w:r w:rsidR="00D64D6F">
        <w:rPr>
          <w:rFonts w:eastAsia="Calibri"/>
          <w:sz w:val="24"/>
          <w:szCs w:val="24"/>
        </w:rPr>
        <w:t>will have</w:t>
      </w:r>
      <w:r>
        <w:rPr>
          <w:rFonts w:eastAsia="Calibri"/>
          <w:sz w:val="24"/>
          <w:szCs w:val="24"/>
        </w:rPr>
        <w:t xml:space="preserve"> a meeting with Fife College in two weeks’ time to find an institution in Scotland to offer this to external educators</w:t>
      </w:r>
      <w:r w:rsidR="00D64D6F">
        <w:rPr>
          <w:rFonts w:eastAsia="Calibri"/>
          <w:sz w:val="24"/>
          <w:szCs w:val="24"/>
        </w:rPr>
        <w:t>.</w:t>
      </w:r>
    </w:p>
    <w:p w14:paraId="7438BE20" w14:textId="3FE2BE32" w:rsidR="00D64D6F" w:rsidRDefault="00D64D6F" w:rsidP="00E657D4">
      <w:pPr>
        <w:spacing w:after="0"/>
        <w:rPr>
          <w:rFonts w:eastAsia="Calibri"/>
          <w:sz w:val="24"/>
          <w:szCs w:val="24"/>
        </w:rPr>
      </w:pPr>
    </w:p>
    <w:p w14:paraId="78A765A5" w14:textId="61AB8107" w:rsidR="00D64D6F" w:rsidRDefault="00D64D6F" w:rsidP="00E657D4">
      <w:pPr>
        <w:spacing w:after="0"/>
        <w:rPr>
          <w:rFonts w:eastAsia="Calibri"/>
          <w:sz w:val="24"/>
          <w:szCs w:val="24"/>
        </w:rPr>
      </w:pPr>
      <w:proofErr w:type="gramStart"/>
      <w:r>
        <w:rPr>
          <w:rFonts w:eastAsia="Calibri"/>
          <w:sz w:val="24"/>
          <w:szCs w:val="24"/>
        </w:rPr>
        <w:t>AM asked</w:t>
      </w:r>
      <w:proofErr w:type="gramEnd"/>
      <w:r>
        <w:rPr>
          <w:rFonts w:eastAsia="Calibri"/>
          <w:sz w:val="24"/>
          <w:szCs w:val="24"/>
        </w:rPr>
        <w:t xml:space="preserve"> BM if he would consider a University and if it would be an option.</w:t>
      </w:r>
    </w:p>
    <w:p w14:paraId="0B81E1BB" w14:textId="10BD83E6" w:rsidR="00D64D6F" w:rsidRDefault="00D64D6F" w:rsidP="00E657D4">
      <w:pPr>
        <w:spacing w:after="0"/>
        <w:rPr>
          <w:rFonts w:eastAsia="Calibri"/>
          <w:sz w:val="24"/>
          <w:szCs w:val="24"/>
        </w:rPr>
      </w:pPr>
    </w:p>
    <w:p w14:paraId="3239C32D" w14:textId="0137E1B4" w:rsidR="000D2345" w:rsidRDefault="00D64D6F" w:rsidP="00E657D4">
      <w:pPr>
        <w:spacing w:after="0"/>
        <w:rPr>
          <w:rFonts w:eastAsia="Calibri"/>
          <w:sz w:val="24"/>
          <w:szCs w:val="24"/>
        </w:rPr>
      </w:pPr>
      <w:r>
        <w:rPr>
          <w:rFonts w:eastAsia="Calibri"/>
          <w:sz w:val="24"/>
          <w:szCs w:val="24"/>
        </w:rPr>
        <w:t xml:space="preserve">BM responded by saying PSA </w:t>
      </w:r>
      <w:proofErr w:type="gramStart"/>
      <w:r>
        <w:rPr>
          <w:rFonts w:eastAsia="Calibri"/>
          <w:sz w:val="24"/>
          <w:szCs w:val="24"/>
        </w:rPr>
        <w:t xml:space="preserve">are not </w:t>
      </w:r>
      <w:r w:rsidR="00396F9D">
        <w:rPr>
          <w:rFonts w:eastAsia="Calibri"/>
          <w:sz w:val="24"/>
          <w:szCs w:val="24"/>
        </w:rPr>
        <w:t>requiring courses to be credit rated</w:t>
      </w:r>
      <w:proofErr w:type="gramEnd"/>
      <w:r w:rsidR="00396F9D">
        <w:rPr>
          <w:rFonts w:eastAsia="Calibri"/>
          <w:sz w:val="24"/>
          <w:szCs w:val="24"/>
        </w:rPr>
        <w:t>. T</w:t>
      </w:r>
      <w:r w:rsidR="000D2345">
        <w:rPr>
          <w:rFonts w:eastAsia="Calibri"/>
          <w:sz w:val="24"/>
          <w:szCs w:val="24"/>
        </w:rPr>
        <w:t xml:space="preserve">he purpose of </w:t>
      </w:r>
      <w:r w:rsidR="00DF2B3C">
        <w:rPr>
          <w:rFonts w:eastAsia="Calibri"/>
          <w:sz w:val="24"/>
          <w:szCs w:val="24"/>
        </w:rPr>
        <w:t>us having our courses credit rated is</w:t>
      </w:r>
      <w:r w:rsidR="000D2345">
        <w:rPr>
          <w:rFonts w:eastAsia="Calibri"/>
          <w:sz w:val="24"/>
          <w:szCs w:val="24"/>
        </w:rPr>
        <w:t xml:space="preserve"> to try </w:t>
      </w:r>
      <w:proofErr w:type="gramStart"/>
      <w:r w:rsidR="000D2345">
        <w:rPr>
          <w:rFonts w:eastAsia="Calibri"/>
          <w:sz w:val="24"/>
          <w:szCs w:val="24"/>
        </w:rPr>
        <w:t>and</w:t>
      </w:r>
      <w:proofErr w:type="gramEnd"/>
      <w:r w:rsidR="000D2345">
        <w:rPr>
          <w:rFonts w:eastAsia="Calibri"/>
          <w:sz w:val="24"/>
          <w:szCs w:val="24"/>
        </w:rPr>
        <w:t xml:space="preserve"> make the courses as attractive as possible to the public who want to undertake it. </w:t>
      </w:r>
      <w:r w:rsidR="00194A9F">
        <w:rPr>
          <w:rFonts w:eastAsia="Calibri"/>
          <w:sz w:val="24"/>
          <w:szCs w:val="24"/>
        </w:rPr>
        <w:t xml:space="preserve"> Finding the right awarding body that fully understands COSCA’s role as a validating body rather than a delivery body is the important </w:t>
      </w:r>
      <w:proofErr w:type="gramStart"/>
      <w:r w:rsidR="00194A9F">
        <w:rPr>
          <w:rFonts w:eastAsia="Calibri"/>
          <w:sz w:val="24"/>
          <w:szCs w:val="24"/>
        </w:rPr>
        <w:t>matter which</w:t>
      </w:r>
      <w:proofErr w:type="gramEnd"/>
      <w:r w:rsidR="00194A9F">
        <w:rPr>
          <w:rFonts w:eastAsia="Calibri"/>
          <w:sz w:val="24"/>
          <w:szCs w:val="24"/>
        </w:rPr>
        <w:t>, along with the associated costs, will determine which academic institution we work with.</w:t>
      </w:r>
    </w:p>
    <w:p w14:paraId="69BBABCD" w14:textId="77777777" w:rsidR="00194A9F" w:rsidRPr="000D2345" w:rsidRDefault="00194A9F" w:rsidP="00E657D4">
      <w:pPr>
        <w:spacing w:after="0"/>
        <w:rPr>
          <w:rFonts w:ascii="Calibri" w:eastAsia="Calibri" w:hAnsi="Calibri" w:cs="Calibri"/>
          <w:bCs/>
          <w:sz w:val="24"/>
          <w:szCs w:val="24"/>
        </w:rPr>
      </w:pPr>
    </w:p>
    <w:p w14:paraId="73D7DBCC" w14:textId="48C34070" w:rsidR="00727A23" w:rsidRDefault="00727A23" w:rsidP="00E657D4">
      <w:pPr>
        <w:spacing w:after="0"/>
        <w:rPr>
          <w:rFonts w:ascii="Calibri" w:eastAsia="Calibri" w:hAnsi="Calibri" w:cs="Calibri"/>
          <w:b/>
          <w:bCs/>
          <w:sz w:val="24"/>
          <w:szCs w:val="24"/>
        </w:rPr>
      </w:pPr>
      <w:r w:rsidRPr="00727A23">
        <w:rPr>
          <w:rFonts w:ascii="Calibri" w:eastAsia="Calibri" w:hAnsi="Calibri" w:cs="Calibri"/>
          <w:b/>
          <w:bCs/>
          <w:i/>
          <w:iCs/>
          <w:sz w:val="24"/>
          <w:szCs w:val="24"/>
        </w:rPr>
        <w:t>Informing and Influencing Policy Making:</w:t>
      </w:r>
      <w:r w:rsidRPr="00727A23">
        <w:rPr>
          <w:rFonts w:ascii="Calibri" w:eastAsia="Calibri" w:hAnsi="Calibri" w:cs="Calibri"/>
          <w:b/>
          <w:bCs/>
          <w:sz w:val="24"/>
          <w:szCs w:val="24"/>
        </w:rPr>
        <w:t> </w:t>
      </w:r>
    </w:p>
    <w:p w14:paraId="2FDEFEF3" w14:textId="77777777" w:rsidR="00727A23" w:rsidRDefault="00727A23" w:rsidP="00E657D4">
      <w:pPr>
        <w:spacing w:after="0"/>
        <w:rPr>
          <w:rFonts w:ascii="Calibri" w:eastAsia="Calibri" w:hAnsi="Calibri" w:cs="Calibri"/>
          <w:b/>
          <w:bCs/>
          <w:sz w:val="24"/>
          <w:szCs w:val="24"/>
        </w:rPr>
      </w:pPr>
    </w:p>
    <w:p w14:paraId="06768964" w14:textId="63B6306F"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5.18 Vision for Future Event</w:t>
      </w:r>
    </w:p>
    <w:p w14:paraId="06759FFF" w14:textId="77777777" w:rsidR="00F82390" w:rsidRDefault="00F82390" w:rsidP="00F82390">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3A3032C0" w14:textId="2E468915" w:rsidR="00F34EC1" w:rsidRDefault="00F34EC1" w:rsidP="00727A23">
      <w:pPr>
        <w:spacing w:after="0"/>
        <w:rPr>
          <w:rFonts w:ascii="Calibri" w:eastAsia="Calibri" w:hAnsi="Calibri" w:cs="Calibri"/>
          <w:sz w:val="24"/>
          <w:szCs w:val="24"/>
        </w:rPr>
      </w:pPr>
    </w:p>
    <w:p w14:paraId="6305C511" w14:textId="5B270B73" w:rsidR="00F87F40" w:rsidRDefault="00F87F40" w:rsidP="00727A23">
      <w:pPr>
        <w:spacing w:after="0"/>
        <w:rPr>
          <w:rFonts w:ascii="Calibri" w:eastAsia="Calibri" w:hAnsi="Calibri" w:cs="Calibri"/>
          <w:sz w:val="24"/>
          <w:szCs w:val="24"/>
        </w:rPr>
      </w:pPr>
      <w:r>
        <w:rPr>
          <w:rFonts w:ascii="Calibri" w:eastAsia="Calibri" w:hAnsi="Calibri" w:cs="Calibri"/>
          <w:sz w:val="24"/>
          <w:szCs w:val="24"/>
        </w:rPr>
        <w:t xml:space="preserve">JK stated that JW kindly attended this event and asked JW </w:t>
      </w:r>
      <w:proofErr w:type="gramStart"/>
      <w:r>
        <w:rPr>
          <w:rFonts w:ascii="Calibri" w:eastAsia="Calibri" w:hAnsi="Calibri" w:cs="Calibri"/>
          <w:sz w:val="24"/>
          <w:szCs w:val="24"/>
        </w:rPr>
        <w:t>if there was anything she would like to add</w:t>
      </w:r>
      <w:proofErr w:type="gramEnd"/>
      <w:r>
        <w:rPr>
          <w:rFonts w:ascii="Calibri" w:eastAsia="Calibri" w:hAnsi="Calibri" w:cs="Calibri"/>
          <w:sz w:val="24"/>
          <w:szCs w:val="24"/>
        </w:rPr>
        <w:t>.</w:t>
      </w:r>
    </w:p>
    <w:p w14:paraId="03EF1838" w14:textId="0680BCDE" w:rsidR="00F87F40" w:rsidRDefault="00F87F40" w:rsidP="00727A23">
      <w:pPr>
        <w:spacing w:after="0"/>
        <w:rPr>
          <w:rFonts w:ascii="Calibri" w:eastAsia="Calibri" w:hAnsi="Calibri" w:cs="Calibri"/>
          <w:sz w:val="24"/>
          <w:szCs w:val="24"/>
        </w:rPr>
      </w:pPr>
    </w:p>
    <w:p w14:paraId="13DA3DAF" w14:textId="4F5A95C3" w:rsidR="00F87F40" w:rsidRDefault="00F87F40" w:rsidP="00727A23">
      <w:pPr>
        <w:spacing w:after="0"/>
        <w:rPr>
          <w:rFonts w:ascii="Calibri" w:eastAsia="Calibri" w:hAnsi="Calibri" w:cs="Calibri"/>
          <w:sz w:val="24"/>
          <w:szCs w:val="24"/>
        </w:rPr>
      </w:pPr>
      <w:r>
        <w:rPr>
          <w:rFonts w:ascii="Calibri" w:eastAsia="Calibri" w:hAnsi="Calibri" w:cs="Calibri"/>
          <w:sz w:val="24"/>
          <w:szCs w:val="24"/>
        </w:rPr>
        <w:t>JW highlighted that the meeting was organised by the Psychotherapy and Counselling Union, she did find it a very well organised and structured meeting and it started with a SCOT (Strengths, Challenges, Opportuni</w:t>
      </w:r>
      <w:r w:rsidR="0051407D">
        <w:rPr>
          <w:rFonts w:ascii="Calibri" w:eastAsia="Calibri" w:hAnsi="Calibri" w:cs="Calibri"/>
          <w:sz w:val="24"/>
          <w:szCs w:val="24"/>
        </w:rPr>
        <w:t>ties and Threats) analysis. They</w:t>
      </w:r>
      <w:r>
        <w:rPr>
          <w:rFonts w:ascii="Calibri" w:eastAsia="Calibri" w:hAnsi="Calibri" w:cs="Calibri"/>
          <w:sz w:val="24"/>
          <w:szCs w:val="24"/>
        </w:rPr>
        <w:t xml:space="preserve"> were looking at essentially</w:t>
      </w:r>
      <w:r w:rsidR="0051407D">
        <w:rPr>
          <w:rFonts w:ascii="Calibri" w:eastAsia="Calibri" w:hAnsi="Calibri" w:cs="Calibri"/>
          <w:sz w:val="24"/>
          <w:szCs w:val="24"/>
        </w:rPr>
        <w:t>,</w:t>
      </w:r>
      <w:r>
        <w:rPr>
          <w:rFonts w:ascii="Calibri" w:eastAsia="Calibri" w:hAnsi="Calibri" w:cs="Calibri"/>
          <w:sz w:val="24"/>
          <w:szCs w:val="24"/>
        </w:rPr>
        <w:t xml:space="preserve"> after a consultation with va</w:t>
      </w:r>
      <w:r w:rsidR="0051407D">
        <w:rPr>
          <w:rFonts w:ascii="Calibri" w:eastAsia="Calibri" w:hAnsi="Calibri" w:cs="Calibri"/>
          <w:sz w:val="24"/>
          <w:szCs w:val="24"/>
        </w:rPr>
        <w:t xml:space="preserve">rious counsellors and academics, </w:t>
      </w:r>
      <w:r>
        <w:rPr>
          <w:rFonts w:ascii="Calibri" w:eastAsia="Calibri" w:hAnsi="Calibri" w:cs="Calibri"/>
          <w:sz w:val="24"/>
          <w:szCs w:val="24"/>
        </w:rPr>
        <w:t xml:space="preserve">where are we in Scotland in terms of the counselling profession. JW liked that under Strengths, they mentioned COSCA as being highly successful </w:t>
      </w:r>
      <w:r w:rsidR="0051407D">
        <w:rPr>
          <w:rFonts w:ascii="Calibri" w:eastAsia="Calibri" w:hAnsi="Calibri" w:cs="Calibri"/>
          <w:sz w:val="24"/>
          <w:szCs w:val="24"/>
        </w:rPr>
        <w:t xml:space="preserve">in the </w:t>
      </w:r>
      <w:r>
        <w:rPr>
          <w:rFonts w:ascii="Calibri" w:eastAsia="Calibri" w:hAnsi="Calibri" w:cs="Calibri"/>
          <w:sz w:val="24"/>
          <w:szCs w:val="24"/>
        </w:rPr>
        <w:t xml:space="preserve">dissemination of </w:t>
      </w:r>
      <w:r w:rsidR="0051407D">
        <w:rPr>
          <w:rFonts w:ascii="Calibri" w:eastAsia="Calibri" w:hAnsi="Calibri" w:cs="Calibri"/>
          <w:sz w:val="24"/>
          <w:szCs w:val="24"/>
        </w:rPr>
        <w:t>c</w:t>
      </w:r>
      <w:r>
        <w:rPr>
          <w:rFonts w:ascii="Calibri" w:eastAsia="Calibri" w:hAnsi="Calibri" w:cs="Calibri"/>
          <w:sz w:val="24"/>
          <w:szCs w:val="24"/>
        </w:rPr>
        <w:t xml:space="preserve">ounselling </w:t>
      </w:r>
      <w:r w:rsidR="0051407D">
        <w:rPr>
          <w:rFonts w:ascii="Calibri" w:eastAsia="Calibri" w:hAnsi="Calibri" w:cs="Calibri"/>
          <w:sz w:val="24"/>
          <w:szCs w:val="24"/>
        </w:rPr>
        <w:t>s</w:t>
      </w:r>
      <w:r>
        <w:rPr>
          <w:rFonts w:ascii="Calibri" w:eastAsia="Calibri" w:hAnsi="Calibri" w:cs="Calibri"/>
          <w:sz w:val="24"/>
          <w:szCs w:val="24"/>
        </w:rPr>
        <w:t>kills</w:t>
      </w:r>
      <w:r w:rsidR="0051407D">
        <w:rPr>
          <w:rFonts w:ascii="Calibri" w:eastAsia="Calibri" w:hAnsi="Calibri" w:cs="Calibri"/>
          <w:sz w:val="24"/>
          <w:szCs w:val="24"/>
        </w:rPr>
        <w:t xml:space="preserve"> training </w:t>
      </w:r>
      <w:r>
        <w:rPr>
          <w:rFonts w:ascii="Calibri" w:eastAsia="Calibri" w:hAnsi="Calibri" w:cs="Calibri"/>
          <w:sz w:val="24"/>
          <w:szCs w:val="24"/>
        </w:rPr>
        <w:t xml:space="preserve">to front line practitioners within health, social care, education, and criminal justice through </w:t>
      </w:r>
      <w:r w:rsidR="0051407D">
        <w:rPr>
          <w:rFonts w:ascii="Calibri" w:eastAsia="Calibri" w:hAnsi="Calibri" w:cs="Calibri"/>
          <w:sz w:val="24"/>
          <w:szCs w:val="24"/>
        </w:rPr>
        <w:t xml:space="preserve">the </w:t>
      </w:r>
      <w:r>
        <w:rPr>
          <w:rFonts w:ascii="Calibri" w:eastAsia="Calibri" w:hAnsi="Calibri" w:cs="Calibri"/>
          <w:sz w:val="24"/>
          <w:szCs w:val="24"/>
        </w:rPr>
        <w:t>COS</w:t>
      </w:r>
      <w:r w:rsidR="0051407D">
        <w:rPr>
          <w:rFonts w:ascii="Calibri" w:eastAsia="Calibri" w:hAnsi="Calibri" w:cs="Calibri"/>
          <w:sz w:val="24"/>
          <w:szCs w:val="24"/>
        </w:rPr>
        <w:t>CA Counselling Skills Course</w:t>
      </w:r>
    </w:p>
    <w:p w14:paraId="7BFB09B1" w14:textId="68AFC32F" w:rsidR="006D7877" w:rsidRDefault="006D7877" w:rsidP="00727A23">
      <w:pPr>
        <w:spacing w:after="0"/>
        <w:rPr>
          <w:rFonts w:ascii="Calibri" w:eastAsia="Calibri" w:hAnsi="Calibri" w:cs="Calibri"/>
          <w:sz w:val="24"/>
          <w:szCs w:val="24"/>
        </w:rPr>
      </w:pPr>
    </w:p>
    <w:p w14:paraId="39DFD3E4" w14:textId="28ADB3FB" w:rsidR="006D7877" w:rsidRDefault="006D7877" w:rsidP="00727A23">
      <w:pPr>
        <w:spacing w:after="0"/>
        <w:rPr>
          <w:rFonts w:ascii="Calibri" w:eastAsia="Calibri" w:hAnsi="Calibri" w:cs="Calibri"/>
          <w:sz w:val="24"/>
          <w:szCs w:val="24"/>
        </w:rPr>
      </w:pPr>
      <w:r>
        <w:rPr>
          <w:rFonts w:ascii="Calibri" w:eastAsia="Calibri" w:hAnsi="Calibri" w:cs="Calibri"/>
          <w:sz w:val="24"/>
          <w:szCs w:val="24"/>
        </w:rPr>
        <w:t>They made</w:t>
      </w:r>
      <w:r w:rsidR="002076B7">
        <w:rPr>
          <w:rFonts w:ascii="Calibri" w:eastAsia="Calibri" w:hAnsi="Calibri" w:cs="Calibri"/>
          <w:sz w:val="24"/>
          <w:szCs w:val="24"/>
        </w:rPr>
        <w:t xml:space="preserve"> a point that the level of training for professionals who use counselling skills does not seem to be available in England in the </w:t>
      </w:r>
      <w:r w:rsidR="00A244C1">
        <w:rPr>
          <w:rFonts w:ascii="Calibri" w:eastAsia="Calibri" w:hAnsi="Calibri" w:cs="Calibri"/>
          <w:sz w:val="24"/>
          <w:szCs w:val="24"/>
        </w:rPr>
        <w:t xml:space="preserve">same way. BACP’s </w:t>
      </w:r>
      <w:proofErr w:type="gramStart"/>
      <w:r w:rsidR="00A244C1">
        <w:rPr>
          <w:rFonts w:ascii="Calibri" w:eastAsia="Calibri" w:hAnsi="Calibri" w:cs="Calibri"/>
          <w:sz w:val="24"/>
          <w:szCs w:val="24"/>
        </w:rPr>
        <w:t>4</w:t>
      </w:r>
      <w:proofErr w:type="gramEnd"/>
      <w:r w:rsidR="00A244C1">
        <w:rPr>
          <w:rFonts w:ascii="Calibri" w:eastAsia="Calibri" w:hAnsi="Calibri" w:cs="Calibri"/>
          <w:sz w:val="24"/>
          <w:szCs w:val="24"/>
        </w:rPr>
        <w:t xml:space="preserve"> nations</w:t>
      </w:r>
      <w:r w:rsidR="002076B7">
        <w:rPr>
          <w:rFonts w:ascii="Calibri" w:eastAsia="Calibri" w:hAnsi="Calibri" w:cs="Calibri"/>
          <w:sz w:val="24"/>
          <w:szCs w:val="24"/>
        </w:rPr>
        <w:t xml:space="preserve"> lead</w:t>
      </w:r>
      <w:r w:rsidR="00A244C1">
        <w:rPr>
          <w:rFonts w:ascii="Calibri" w:eastAsia="Calibri" w:hAnsi="Calibri" w:cs="Calibri"/>
          <w:sz w:val="24"/>
          <w:szCs w:val="24"/>
        </w:rPr>
        <w:t>,</w:t>
      </w:r>
      <w:r w:rsidR="002076B7">
        <w:rPr>
          <w:rFonts w:ascii="Calibri" w:eastAsia="Calibri" w:hAnsi="Calibri" w:cs="Calibri"/>
          <w:sz w:val="24"/>
          <w:szCs w:val="24"/>
        </w:rPr>
        <w:t xml:space="preserve"> Steven Mulligan, did a presentation on the Scottish Mental Health and Wellbeing Strategy</w:t>
      </w:r>
      <w:r w:rsidR="00DF5E3F">
        <w:rPr>
          <w:rFonts w:ascii="Calibri" w:eastAsia="Calibri" w:hAnsi="Calibri" w:cs="Calibri"/>
          <w:sz w:val="24"/>
          <w:szCs w:val="24"/>
        </w:rPr>
        <w:t xml:space="preserve"> which </w:t>
      </w:r>
      <w:r w:rsidR="002076B7">
        <w:rPr>
          <w:rFonts w:ascii="Calibri" w:eastAsia="Calibri" w:hAnsi="Calibri" w:cs="Calibri"/>
          <w:sz w:val="24"/>
          <w:szCs w:val="24"/>
        </w:rPr>
        <w:t xml:space="preserve">is ambitious but </w:t>
      </w:r>
      <w:r w:rsidR="00A244C1">
        <w:rPr>
          <w:rFonts w:ascii="Calibri" w:eastAsia="Calibri" w:hAnsi="Calibri" w:cs="Calibri"/>
          <w:sz w:val="24"/>
          <w:szCs w:val="24"/>
        </w:rPr>
        <w:t xml:space="preserve">has </w:t>
      </w:r>
      <w:r w:rsidR="002076B7">
        <w:rPr>
          <w:rFonts w:ascii="Calibri" w:eastAsia="Calibri" w:hAnsi="Calibri" w:cs="Calibri"/>
          <w:sz w:val="24"/>
          <w:szCs w:val="24"/>
        </w:rPr>
        <w:t xml:space="preserve">no funding. There was a level of frustration in terms of where do counsellors fit </w:t>
      </w:r>
      <w:r w:rsidR="00761621">
        <w:rPr>
          <w:rFonts w:ascii="Calibri" w:eastAsia="Calibri" w:hAnsi="Calibri" w:cs="Calibri"/>
          <w:sz w:val="24"/>
          <w:szCs w:val="24"/>
        </w:rPr>
        <w:t xml:space="preserve">into this strategy </w:t>
      </w:r>
      <w:r w:rsidR="002076B7">
        <w:rPr>
          <w:rFonts w:ascii="Calibri" w:eastAsia="Calibri" w:hAnsi="Calibri" w:cs="Calibri"/>
          <w:sz w:val="24"/>
          <w:szCs w:val="24"/>
        </w:rPr>
        <w:t xml:space="preserve">and </w:t>
      </w:r>
      <w:r w:rsidR="00761621">
        <w:rPr>
          <w:rFonts w:ascii="Calibri" w:eastAsia="Calibri" w:hAnsi="Calibri" w:cs="Calibri"/>
          <w:sz w:val="24"/>
          <w:szCs w:val="24"/>
        </w:rPr>
        <w:t xml:space="preserve">how </w:t>
      </w:r>
      <w:r w:rsidR="002076B7">
        <w:rPr>
          <w:rFonts w:ascii="Calibri" w:eastAsia="Calibri" w:hAnsi="Calibri" w:cs="Calibri"/>
          <w:sz w:val="24"/>
          <w:szCs w:val="24"/>
        </w:rPr>
        <w:t xml:space="preserve">can they become more visible. </w:t>
      </w:r>
    </w:p>
    <w:p w14:paraId="0E8DC25E" w14:textId="6F665528" w:rsidR="008535D1" w:rsidRDefault="008535D1" w:rsidP="00727A23">
      <w:pPr>
        <w:spacing w:after="0"/>
        <w:rPr>
          <w:rFonts w:ascii="Calibri" w:eastAsia="Calibri" w:hAnsi="Calibri" w:cs="Calibri"/>
          <w:sz w:val="24"/>
          <w:szCs w:val="24"/>
        </w:rPr>
      </w:pPr>
    </w:p>
    <w:p w14:paraId="43DDC489" w14:textId="03C2A16E" w:rsidR="008535D1" w:rsidRDefault="008535D1" w:rsidP="00727A23">
      <w:pPr>
        <w:spacing w:after="0"/>
        <w:rPr>
          <w:sz w:val="24"/>
          <w:szCs w:val="24"/>
        </w:rPr>
      </w:pPr>
      <w:r>
        <w:rPr>
          <w:rFonts w:ascii="Calibri" w:eastAsia="Calibri" w:hAnsi="Calibri" w:cs="Calibri"/>
          <w:sz w:val="24"/>
          <w:szCs w:val="24"/>
        </w:rPr>
        <w:t xml:space="preserve">JW was impressed by a presentation by one of the academics from Strathclyde about the </w:t>
      </w:r>
      <w:r w:rsidRPr="008535D1">
        <w:rPr>
          <w:sz w:val="24"/>
          <w:szCs w:val="24"/>
        </w:rPr>
        <w:t>Clydesdale Counselling &amp; Human Development Project</w:t>
      </w:r>
      <w:r>
        <w:rPr>
          <w:sz w:val="24"/>
          <w:szCs w:val="24"/>
        </w:rPr>
        <w:t>, which provides counselling free at the point of access</w:t>
      </w:r>
      <w:r w:rsidR="00761621">
        <w:rPr>
          <w:sz w:val="24"/>
          <w:szCs w:val="24"/>
        </w:rPr>
        <w:t>, with</w:t>
      </w:r>
      <w:r>
        <w:rPr>
          <w:sz w:val="24"/>
          <w:szCs w:val="24"/>
        </w:rPr>
        <w:t xml:space="preserve"> GP’s the gatekeepers of it.</w:t>
      </w:r>
    </w:p>
    <w:p w14:paraId="4FEF4ECC" w14:textId="1E291E80" w:rsidR="00C332E4" w:rsidRDefault="00C332E4" w:rsidP="00727A23">
      <w:pPr>
        <w:spacing w:after="0"/>
        <w:rPr>
          <w:rFonts w:ascii="Calibri" w:eastAsia="Calibri" w:hAnsi="Calibri" w:cs="Calibri"/>
          <w:b/>
          <w:bCs/>
          <w:sz w:val="24"/>
          <w:szCs w:val="24"/>
        </w:rPr>
      </w:pPr>
    </w:p>
    <w:p w14:paraId="1A4E7A79" w14:textId="0424DD28"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lastRenderedPageBreak/>
        <w:t xml:space="preserve">6. CONSENT AGENDA ITEMS </w:t>
      </w:r>
    </w:p>
    <w:p w14:paraId="0F956D79" w14:textId="77777777" w:rsidR="00727A23" w:rsidRDefault="00727A23" w:rsidP="00727A23">
      <w:pPr>
        <w:spacing w:after="0"/>
        <w:rPr>
          <w:rFonts w:ascii="Calibri" w:eastAsia="Calibri" w:hAnsi="Calibri" w:cs="Calibri"/>
          <w:b/>
          <w:bCs/>
          <w:sz w:val="24"/>
          <w:szCs w:val="24"/>
        </w:rPr>
      </w:pPr>
    </w:p>
    <w:p w14:paraId="6D58005A" w14:textId="73A03BBD" w:rsidR="00727A23" w:rsidRPr="00727A23" w:rsidRDefault="00727A23" w:rsidP="00727A23">
      <w:pPr>
        <w:spacing w:after="0"/>
        <w:rPr>
          <w:rFonts w:ascii="Calibri" w:eastAsia="Calibri" w:hAnsi="Calibri" w:cs="Calibri"/>
          <w:b/>
          <w:bCs/>
          <w:sz w:val="24"/>
          <w:szCs w:val="24"/>
        </w:rPr>
      </w:pPr>
      <w:r w:rsidRPr="00727A23">
        <w:rPr>
          <w:rFonts w:ascii="Calibri" w:eastAsia="Calibri" w:hAnsi="Calibri" w:cs="Calibri"/>
          <w:b/>
          <w:bCs/>
          <w:i/>
          <w:iCs/>
          <w:sz w:val="24"/>
          <w:szCs w:val="24"/>
        </w:rPr>
        <w:t>Developing, Communicating and Marketing COSCA:</w:t>
      </w:r>
      <w:r w:rsidRPr="00727A23">
        <w:rPr>
          <w:rFonts w:ascii="Calibri" w:eastAsia="Calibri" w:hAnsi="Calibri" w:cs="Calibri"/>
          <w:b/>
          <w:bCs/>
          <w:sz w:val="24"/>
          <w:szCs w:val="24"/>
        </w:rPr>
        <w:t> </w:t>
      </w:r>
    </w:p>
    <w:p w14:paraId="61C92AC5" w14:textId="726BB6B1" w:rsidR="00E657D4" w:rsidRPr="00E657D4" w:rsidRDefault="00E657D4" w:rsidP="00E657D4">
      <w:pPr>
        <w:spacing w:after="0"/>
        <w:rPr>
          <w:rFonts w:ascii="Calibri" w:eastAsia="Calibri" w:hAnsi="Calibri" w:cs="Calibri"/>
          <w:b/>
          <w:bCs/>
          <w:sz w:val="24"/>
          <w:szCs w:val="24"/>
        </w:rPr>
      </w:pPr>
      <w:r w:rsidRPr="00E657D4">
        <w:rPr>
          <w:rFonts w:ascii="Calibri" w:eastAsia="Calibri" w:hAnsi="Calibri" w:cs="Calibri"/>
          <w:b/>
          <w:bCs/>
          <w:sz w:val="24"/>
          <w:szCs w:val="24"/>
        </w:rPr>
        <w:tab/>
      </w:r>
    </w:p>
    <w:p w14:paraId="0D522FFE" w14:textId="25F93CF1" w:rsidR="00E657D4" w:rsidRDefault="00727A23" w:rsidP="00E657D4">
      <w:pPr>
        <w:spacing w:after="0"/>
        <w:rPr>
          <w:rFonts w:ascii="Calibri" w:eastAsia="Calibri" w:hAnsi="Calibri" w:cs="Calibri"/>
          <w:b/>
          <w:bCs/>
          <w:sz w:val="24"/>
          <w:szCs w:val="24"/>
        </w:rPr>
      </w:pPr>
      <w:r>
        <w:rPr>
          <w:rFonts w:ascii="Calibri" w:eastAsia="Calibri" w:hAnsi="Calibri" w:cs="Calibri"/>
          <w:b/>
          <w:bCs/>
          <w:sz w:val="24"/>
          <w:szCs w:val="24"/>
        </w:rPr>
        <w:t>6.1 Financial Report to September 2024</w:t>
      </w:r>
    </w:p>
    <w:p w14:paraId="65A3B454" w14:textId="5449DEFE" w:rsidR="007C6A8E" w:rsidRDefault="007C6A8E" w:rsidP="00E657D4">
      <w:pPr>
        <w:spacing w:after="0"/>
        <w:rPr>
          <w:rFonts w:ascii="Calibri" w:eastAsia="Calibri" w:hAnsi="Calibri" w:cs="Calibri"/>
          <w:b/>
          <w:bCs/>
          <w:sz w:val="24"/>
          <w:szCs w:val="24"/>
        </w:rPr>
      </w:pPr>
    </w:p>
    <w:p w14:paraId="30FCA65E" w14:textId="7193B65D" w:rsidR="007C6A8E" w:rsidRPr="00835359" w:rsidRDefault="00835359" w:rsidP="00E657D4">
      <w:pPr>
        <w:spacing w:after="0"/>
        <w:rPr>
          <w:rFonts w:ascii="Calibri" w:eastAsia="Calibri" w:hAnsi="Calibri" w:cs="Calibri"/>
          <w:bCs/>
          <w:sz w:val="24"/>
          <w:szCs w:val="24"/>
        </w:rPr>
      </w:pPr>
      <w:r w:rsidRPr="00835359">
        <w:rPr>
          <w:rFonts w:ascii="Calibri" w:eastAsia="Calibri" w:hAnsi="Calibri" w:cs="Calibri"/>
          <w:bCs/>
          <w:sz w:val="24"/>
          <w:szCs w:val="24"/>
        </w:rPr>
        <w:t xml:space="preserve">TH added that the concern for next year </w:t>
      </w:r>
      <w:r w:rsidR="00F45B0A" w:rsidRPr="00835359">
        <w:rPr>
          <w:rFonts w:ascii="Calibri" w:eastAsia="Calibri" w:hAnsi="Calibri" w:cs="Calibri"/>
          <w:bCs/>
          <w:sz w:val="24"/>
          <w:szCs w:val="24"/>
        </w:rPr>
        <w:t>would</w:t>
      </w:r>
      <w:r w:rsidRPr="00835359">
        <w:rPr>
          <w:rFonts w:ascii="Calibri" w:eastAsia="Calibri" w:hAnsi="Calibri" w:cs="Calibri"/>
          <w:bCs/>
          <w:sz w:val="24"/>
          <w:szCs w:val="24"/>
        </w:rPr>
        <w:t xml:space="preserve"> be whether we get </w:t>
      </w:r>
      <w:r w:rsidR="00A244C1">
        <w:rPr>
          <w:rFonts w:ascii="Calibri" w:eastAsia="Calibri" w:hAnsi="Calibri" w:cs="Calibri"/>
          <w:bCs/>
          <w:sz w:val="24"/>
          <w:szCs w:val="24"/>
        </w:rPr>
        <w:t xml:space="preserve">Scottish Government </w:t>
      </w:r>
      <w:r w:rsidRPr="00835359">
        <w:rPr>
          <w:rFonts w:ascii="Calibri" w:eastAsia="Calibri" w:hAnsi="Calibri" w:cs="Calibri"/>
          <w:bCs/>
          <w:sz w:val="24"/>
          <w:szCs w:val="24"/>
        </w:rPr>
        <w:t>funding or not.</w:t>
      </w:r>
    </w:p>
    <w:p w14:paraId="2B4CBFF8" w14:textId="3A6D4777" w:rsidR="00835359" w:rsidRDefault="00835359" w:rsidP="00E657D4">
      <w:pPr>
        <w:spacing w:after="0"/>
        <w:rPr>
          <w:rFonts w:ascii="Calibri" w:eastAsia="Calibri" w:hAnsi="Calibri" w:cs="Calibri"/>
          <w:b/>
          <w:bCs/>
          <w:sz w:val="24"/>
          <w:szCs w:val="24"/>
        </w:rPr>
      </w:pPr>
    </w:p>
    <w:p w14:paraId="471B7414" w14:textId="4D1E1AF9" w:rsidR="00835359" w:rsidRDefault="00835359" w:rsidP="00E657D4">
      <w:pPr>
        <w:spacing w:after="0"/>
        <w:rPr>
          <w:rFonts w:ascii="Calibri" w:eastAsia="Calibri" w:hAnsi="Calibri" w:cs="Calibri"/>
          <w:bCs/>
          <w:sz w:val="24"/>
          <w:szCs w:val="24"/>
        </w:rPr>
      </w:pPr>
      <w:r w:rsidRPr="00835359">
        <w:rPr>
          <w:rFonts w:ascii="Calibri" w:eastAsia="Calibri" w:hAnsi="Calibri" w:cs="Calibri"/>
          <w:bCs/>
          <w:sz w:val="24"/>
          <w:szCs w:val="24"/>
        </w:rPr>
        <w:t xml:space="preserve">BM </w:t>
      </w:r>
      <w:r w:rsidR="00A244C1">
        <w:rPr>
          <w:rFonts w:ascii="Calibri" w:eastAsia="Calibri" w:hAnsi="Calibri" w:cs="Calibri"/>
          <w:bCs/>
          <w:sz w:val="24"/>
          <w:szCs w:val="24"/>
        </w:rPr>
        <w:t xml:space="preserve">has </w:t>
      </w:r>
      <w:r w:rsidRPr="00835359">
        <w:rPr>
          <w:rFonts w:ascii="Calibri" w:eastAsia="Calibri" w:hAnsi="Calibri" w:cs="Calibri"/>
          <w:bCs/>
          <w:sz w:val="24"/>
          <w:szCs w:val="24"/>
        </w:rPr>
        <w:t>contact</w:t>
      </w:r>
      <w:r w:rsidR="00A244C1">
        <w:rPr>
          <w:rFonts w:ascii="Calibri" w:eastAsia="Calibri" w:hAnsi="Calibri" w:cs="Calibri"/>
          <w:bCs/>
          <w:sz w:val="24"/>
          <w:szCs w:val="24"/>
        </w:rPr>
        <w:t>ed</w:t>
      </w:r>
      <w:r w:rsidRPr="00835359">
        <w:rPr>
          <w:rFonts w:ascii="Calibri" w:eastAsia="Calibri" w:hAnsi="Calibri" w:cs="Calibri"/>
          <w:bCs/>
          <w:sz w:val="24"/>
          <w:szCs w:val="24"/>
        </w:rPr>
        <w:t xml:space="preserve"> the Scottish Government </w:t>
      </w:r>
      <w:r w:rsidR="00A244C1">
        <w:rPr>
          <w:rFonts w:ascii="Calibri" w:eastAsia="Calibri" w:hAnsi="Calibri" w:cs="Calibri"/>
          <w:bCs/>
          <w:sz w:val="24"/>
          <w:szCs w:val="24"/>
        </w:rPr>
        <w:t>about next year’s funding and is awaiting a response.</w:t>
      </w:r>
      <w:r w:rsidRPr="00835359">
        <w:rPr>
          <w:rFonts w:ascii="Calibri" w:eastAsia="Calibri" w:hAnsi="Calibri" w:cs="Calibri"/>
          <w:bCs/>
          <w:sz w:val="24"/>
          <w:szCs w:val="24"/>
        </w:rPr>
        <w:t xml:space="preserve"> The Scottish Government’s </w:t>
      </w:r>
      <w:r w:rsidR="00A244C1">
        <w:rPr>
          <w:rFonts w:ascii="Calibri" w:eastAsia="Calibri" w:hAnsi="Calibri" w:cs="Calibri"/>
          <w:bCs/>
          <w:sz w:val="24"/>
          <w:szCs w:val="24"/>
        </w:rPr>
        <w:t xml:space="preserve">Draft </w:t>
      </w:r>
      <w:r w:rsidRPr="00835359">
        <w:rPr>
          <w:rFonts w:ascii="Calibri" w:eastAsia="Calibri" w:hAnsi="Calibri" w:cs="Calibri"/>
          <w:bCs/>
          <w:sz w:val="24"/>
          <w:szCs w:val="24"/>
        </w:rPr>
        <w:t xml:space="preserve">Budget </w:t>
      </w:r>
      <w:r w:rsidR="00A244C1">
        <w:rPr>
          <w:rFonts w:ascii="Calibri" w:eastAsia="Calibri" w:hAnsi="Calibri" w:cs="Calibri"/>
          <w:bCs/>
          <w:sz w:val="24"/>
          <w:szCs w:val="24"/>
        </w:rPr>
        <w:t xml:space="preserve">will be announced </w:t>
      </w:r>
      <w:r w:rsidRPr="00835359">
        <w:rPr>
          <w:rFonts w:ascii="Calibri" w:eastAsia="Calibri" w:hAnsi="Calibri" w:cs="Calibri"/>
          <w:bCs/>
          <w:sz w:val="24"/>
          <w:szCs w:val="24"/>
        </w:rPr>
        <w:t xml:space="preserve">in December </w:t>
      </w:r>
      <w:r w:rsidR="00A244C1">
        <w:rPr>
          <w:rFonts w:ascii="Calibri" w:eastAsia="Calibri" w:hAnsi="Calibri" w:cs="Calibri"/>
          <w:bCs/>
          <w:sz w:val="24"/>
          <w:szCs w:val="24"/>
        </w:rPr>
        <w:t>’24, but BM</w:t>
      </w:r>
      <w:r w:rsidRPr="00835359">
        <w:rPr>
          <w:rFonts w:ascii="Calibri" w:eastAsia="Calibri" w:hAnsi="Calibri" w:cs="Calibri"/>
          <w:bCs/>
          <w:sz w:val="24"/>
          <w:szCs w:val="24"/>
        </w:rPr>
        <w:t xml:space="preserve"> does not think that fundin</w:t>
      </w:r>
      <w:r w:rsidR="00A244C1">
        <w:rPr>
          <w:rFonts w:ascii="Calibri" w:eastAsia="Calibri" w:hAnsi="Calibri" w:cs="Calibri"/>
          <w:bCs/>
          <w:sz w:val="24"/>
          <w:szCs w:val="24"/>
        </w:rPr>
        <w:t xml:space="preserve">g decisions will be made until later and </w:t>
      </w:r>
      <w:proofErr w:type="gramStart"/>
      <w:r w:rsidR="00A244C1">
        <w:rPr>
          <w:rFonts w:ascii="Calibri" w:eastAsia="Calibri" w:hAnsi="Calibri" w:cs="Calibri"/>
          <w:bCs/>
          <w:sz w:val="24"/>
          <w:szCs w:val="24"/>
        </w:rPr>
        <w:t>possibly</w:t>
      </w:r>
      <w:proofErr w:type="gramEnd"/>
      <w:r w:rsidR="00A244C1">
        <w:rPr>
          <w:rFonts w:ascii="Calibri" w:eastAsia="Calibri" w:hAnsi="Calibri" w:cs="Calibri"/>
          <w:bCs/>
          <w:sz w:val="24"/>
          <w:szCs w:val="24"/>
        </w:rPr>
        <w:t xml:space="preserve"> after the Budget is approved, which is scheduled for February 2025. </w:t>
      </w:r>
      <w:r w:rsidRPr="00835359">
        <w:rPr>
          <w:rFonts w:ascii="Calibri" w:eastAsia="Calibri" w:hAnsi="Calibri" w:cs="Calibri"/>
          <w:bCs/>
          <w:sz w:val="24"/>
          <w:szCs w:val="24"/>
        </w:rPr>
        <w:t xml:space="preserve"> </w:t>
      </w:r>
      <w:r>
        <w:rPr>
          <w:rFonts w:ascii="Calibri" w:eastAsia="Calibri" w:hAnsi="Calibri" w:cs="Calibri"/>
          <w:bCs/>
          <w:sz w:val="24"/>
          <w:szCs w:val="24"/>
        </w:rPr>
        <w:t xml:space="preserve">Last week, </w:t>
      </w:r>
      <w:r w:rsidR="00A244C1">
        <w:rPr>
          <w:rFonts w:ascii="Calibri" w:eastAsia="Calibri" w:hAnsi="Calibri" w:cs="Calibri"/>
          <w:bCs/>
          <w:sz w:val="24"/>
          <w:szCs w:val="24"/>
        </w:rPr>
        <w:t>there was a Scottish Parliament Social and Justice C</w:t>
      </w:r>
      <w:r>
        <w:rPr>
          <w:rFonts w:ascii="Calibri" w:eastAsia="Calibri" w:hAnsi="Calibri" w:cs="Calibri"/>
          <w:bCs/>
          <w:sz w:val="24"/>
          <w:szCs w:val="24"/>
        </w:rPr>
        <w:t>ommittee</w:t>
      </w:r>
      <w:r w:rsidR="00A244C1">
        <w:rPr>
          <w:rFonts w:ascii="Calibri" w:eastAsia="Calibri" w:hAnsi="Calibri" w:cs="Calibri"/>
          <w:bCs/>
          <w:sz w:val="24"/>
          <w:szCs w:val="24"/>
        </w:rPr>
        <w:t xml:space="preserve"> Pre-budget Report</w:t>
      </w:r>
      <w:r>
        <w:rPr>
          <w:rFonts w:ascii="Calibri" w:eastAsia="Calibri" w:hAnsi="Calibri" w:cs="Calibri"/>
          <w:bCs/>
          <w:sz w:val="24"/>
          <w:szCs w:val="24"/>
        </w:rPr>
        <w:t xml:space="preserve"> on the Voluntary Sector funding and </w:t>
      </w:r>
      <w:r w:rsidR="00A244C1">
        <w:rPr>
          <w:rFonts w:ascii="Calibri" w:eastAsia="Calibri" w:hAnsi="Calibri" w:cs="Calibri"/>
          <w:bCs/>
          <w:sz w:val="24"/>
          <w:szCs w:val="24"/>
        </w:rPr>
        <w:t xml:space="preserve">this </w:t>
      </w:r>
      <w:r>
        <w:rPr>
          <w:rFonts w:ascii="Calibri" w:eastAsia="Calibri" w:hAnsi="Calibri" w:cs="Calibri"/>
          <w:bCs/>
          <w:sz w:val="24"/>
          <w:szCs w:val="24"/>
        </w:rPr>
        <w:t xml:space="preserve">made </w:t>
      </w:r>
      <w:r w:rsidR="00A244C1">
        <w:rPr>
          <w:rFonts w:ascii="Calibri" w:eastAsia="Calibri" w:hAnsi="Calibri" w:cs="Calibri"/>
          <w:bCs/>
          <w:sz w:val="24"/>
          <w:szCs w:val="24"/>
        </w:rPr>
        <w:t xml:space="preserve">a strong case for </w:t>
      </w:r>
      <w:r>
        <w:rPr>
          <w:rFonts w:ascii="Calibri" w:eastAsia="Calibri" w:hAnsi="Calibri" w:cs="Calibri"/>
          <w:bCs/>
          <w:sz w:val="24"/>
          <w:szCs w:val="24"/>
        </w:rPr>
        <w:t>including for multi</w:t>
      </w:r>
      <w:r w:rsidR="00A244C1">
        <w:rPr>
          <w:rFonts w:ascii="Calibri" w:eastAsia="Calibri" w:hAnsi="Calibri" w:cs="Calibri"/>
          <w:bCs/>
          <w:sz w:val="24"/>
          <w:szCs w:val="24"/>
        </w:rPr>
        <w:t>-</w:t>
      </w:r>
      <w:r>
        <w:rPr>
          <w:rFonts w:ascii="Calibri" w:eastAsia="Calibri" w:hAnsi="Calibri" w:cs="Calibri"/>
          <w:bCs/>
          <w:sz w:val="24"/>
          <w:szCs w:val="24"/>
        </w:rPr>
        <w:t>year funding</w:t>
      </w:r>
      <w:r w:rsidR="00A244C1">
        <w:rPr>
          <w:rFonts w:ascii="Calibri" w:eastAsia="Calibri" w:hAnsi="Calibri" w:cs="Calibri"/>
          <w:bCs/>
          <w:sz w:val="24"/>
          <w:szCs w:val="24"/>
        </w:rPr>
        <w:t xml:space="preserve"> of voluntary organisations funded by the Scottish Government</w:t>
      </w:r>
      <w:r>
        <w:rPr>
          <w:rFonts w:ascii="Calibri" w:eastAsia="Calibri" w:hAnsi="Calibri" w:cs="Calibri"/>
          <w:bCs/>
          <w:sz w:val="24"/>
          <w:szCs w:val="24"/>
        </w:rPr>
        <w:t xml:space="preserve">. </w:t>
      </w:r>
    </w:p>
    <w:p w14:paraId="003B46A4" w14:textId="7D11A2C5" w:rsidR="006A0917" w:rsidRDefault="006A0917" w:rsidP="00E657D4">
      <w:pPr>
        <w:spacing w:after="0"/>
        <w:rPr>
          <w:rFonts w:ascii="Calibri" w:eastAsia="Calibri" w:hAnsi="Calibri" w:cs="Calibri"/>
          <w:bCs/>
          <w:sz w:val="24"/>
          <w:szCs w:val="24"/>
        </w:rPr>
      </w:pPr>
    </w:p>
    <w:p w14:paraId="289E4B51" w14:textId="33DFC0B8" w:rsidR="006A0917" w:rsidRDefault="00F35CCB" w:rsidP="00E657D4">
      <w:pPr>
        <w:spacing w:after="0"/>
        <w:rPr>
          <w:rFonts w:ascii="Calibri" w:eastAsia="Calibri" w:hAnsi="Calibri" w:cs="Calibri"/>
          <w:bCs/>
          <w:sz w:val="24"/>
          <w:szCs w:val="24"/>
        </w:rPr>
      </w:pPr>
      <w:r>
        <w:rPr>
          <w:rFonts w:ascii="Calibri" w:eastAsia="Calibri" w:hAnsi="Calibri" w:cs="Calibri"/>
          <w:bCs/>
          <w:sz w:val="24"/>
          <w:szCs w:val="24"/>
        </w:rPr>
        <w:t xml:space="preserve">BM reported that the employers national insurance increase in the recent UK Budget </w:t>
      </w:r>
      <w:r w:rsidR="00A244C1">
        <w:rPr>
          <w:rFonts w:ascii="Calibri" w:eastAsia="Calibri" w:hAnsi="Calibri" w:cs="Calibri"/>
          <w:bCs/>
          <w:sz w:val="24"/>
          <w:szCs w:val="24"/>
        </w:rPr>
        <w:t>will</w:t>
      </w:r>
      <w:r w:rsidR="006A0917">
        <w:rPr>
          <w:rFonts w:ascii="Calibri" w:eastAsia="Calibri" w:hAnsi="Calibri" w:cs="Calibri"/>
          <w:bCs/>
          <w:sz w:val="24"/>
          <w:szCs w:val="24"/>
        </w:rPr>
        <w:t xml:space="preserve"> affect many </w:t>
      </w:r>
      <w:r>
        <w:rPr>
          <w:rFonts w:ascii="Calibri" w:eastAsia="Calibri" w:hAnsi="Calibri" w:cs="Calibri"/>
          <w:bCs/>
          <w:sz w:val="24"/>
          <w:szCs w:val="24"/>
        </w:rPr>
        <w:t xml:space="preserve">larger </w:t>
      </w:r>
      <w:r w:rsidR="006A0917">
        <w:rPr>
          <w:rFonts w:ascii="Calibri" w:eastAsia="Calibri" w:hAnsi="Calibri" w:cs="Calibri"/>
          <w:bCs/>
          <w:sz w:val="24"/>
          <w:szCs w:val="24"/>
        </w:rPr>
        <w:t>voluntary organisations</w:t>
      </w:r>
      <w:r>
        <w:rPr>
          <w:rFonts w:ascii="Calibri" w:eastAsia="Calibri" w:hAnsi="Calibri" w:cs="Calibri"/>
          <w:bCs/>
          <w:sz w:val="24"/>
          <w:szCs w:val="24"/>
        </w:rPr>
        <w:t xml:space="preserve">, but COSCA is not is not in the </w:t>
      </w:r>
      <w:r w:rsidR="006A0917">
        <w:rPr>
          <w:rFonts w:ascii="Calibri" w:eastAsia="Calibri" w:hAnsi="Calibri" w:cs="Calibri"/>
          <w:bCs/>
          <w:sz w:val="24"/>
          <w:szCs w:val="24"/>
        </w:rPr>
        <w:t xml:space="preserve">category that is </w:t>
      </w:r>
      <w:r>
        <w:rPr>
          <w:rFonts w:ascii="Calibri" w:eastAsia="Calibri" w:hAnsi="Calibri" w:cs="Calibri"/>
          <w:bCs/>
          <w:sz w:val="24"/>
          <w:szCs w:val="24"/>
        </w:rPr>
        <w:t xml:space="preserve">going to be affected as </w:t>
      </w:r>
      <w:r w:rsidR="006A0917">
        <w:rPr>
          <w:rFonts w:ascii="Calibri" w:eastAsia="Calibri" w:hAnsi="Calibri" w:cs="Calibri"/>
          <w:bCs/>
          <w:sz w:val="24"/>
          <w:szCs w:val="24"/>
        </w:rPr>
        <w:t xml:space="preserve">we </w:t>
      </w:r>
      <w:r>
        <w:rPr>
          <w:rFonts w:ascii="Calibri" w:eastAsia="Calibri" w:hAnsi="Calibri" w:cs="Calibri"/>
          <w:bCs/>
          <w:sz w:val="24"/>
          <w:szCs w:val="24"/>
        </w:rPr>
        <w:t xml:space="preserve">will receive </w:t>
      </w:r>
      <w:proofErr w:type="spellStart"/>
      <w:r>
        <w:rPr>
          <w:rFonts w:ascii="Calibri" w:eastAsia="Calibri" w:hAnsi="Calibri" w:cs="Calibri"/>
          <w:bCs/>
          <w:sz w:val="24"/>
          <w:szCs w:val="24"/>
        </w:rPr>
        <w:t>a</w:t>
      </w:r>
      <w:proofErr w:type="spellEnd"/>
      <w:r w:rsidR="006A0917">
        <w:rPr>
          <w:rFonts w:ascii="Calibri" w:eastAsia="Calibri" w:hAnsi="Calibri" w:cs="Calibri"/>
          <w:bCs/>
          <w:sz w:val="24"/>
          <w:szCs w:val="24"/>
        </w:rPr>
        <w:t xml:space="preserve"> additional £5</w:t>
      </w:r>
      <w:r>
        <w:rPr>
          <w:rFonts w:ascii="Calibri" w:eastAsia="Calibri" w:hAnsi="Calibri" w:cs="Calibri"/>
          <w:bCs/>
          <w:sz w:val="24"/>
          <w:szCs w:val="24"/>
        </w:rPr>
        <w:t>000 to our employment allowance which should off-set the above increase.</w:t>
      </w:r>
      <w:r w:rsidR="006A0917">
        <w:rPr>
          <w:rFonts w:ascii="Calibri" w:eastAsia="Calibri" w:hAnsi="Calibri" w:cs="Calibri"/>
          <w:bCs/>
          <w:sz w:val="24"/>
          <w:szCs w:val="24"/>
        </w:rPr>
        <w:t xml:space="preserve"> </w:t>
      </w:r>
    </w:p>
    <w:p w14:paraId="0C3195A3" w14:textId="65464A9B" w:rsidR="00F45B0A" w:rsidRDefault="00F45B0A" w:rsidP="00E657D4">
      <w:pPr>
        <w:spacing w:after="0"/>
        <w:rPr>
          <w:rFonts w:ascii="Calibri" w:eastAsia="Calibri" w:hAnsi="Calibri" w:cs="Calibri"/>
          <w:bCs/>
          <w:sz w:val="24"/>
          <w:szCs w:val="24"/>
        </w:rPr>
      </w:pPr>
    </w:p>
    <w:p w14:paraId="54A90595" w14:textId="5376A9D1" w:rsidR="00F45B0A" w:rsidRPr="00835359" w:rsidRDefault="00F45B0A" w:rsidP="00E657D4">
      <w:pPr>
        <w:spacing w:after="0"/>
        <w:rPr>
          <w:rFonts w:ascii="Calibri" w:eastAsia="Calibri" w:hAnsi="Calibri" w:cs="Calibri"/>
          <w:bCs/>
          <w:sz w:val="24"/>
          <w:szCs w:val="24"/>
        </w:rPr>
      </w:pPr>
      <w:r>
        <w:rPr>
          <w:rFonts w:ascii="Calibri" w:eastAsia="Calibri" w:hAnsi="Calibri" w:cs="Calibri"/>
          <w:bCs/>
          <w:sz w:val="24"/>
          <w:szCs w:val="24"/>
        </w:rPr>
        <w:t xml:space="preserve">JK asked for the Board consent to the report. </w:t>
      </w:r>
    </w:p>
    <w:p w14:paraId="62FD3E0F" w14:textId="77777777" w:rsidR="005763D3" w:rsidRDefault="005763D3" w:rsidP="00E657D4">
      <w:pPr>
        <w:spacing w:after="0"/>
        <w:rPr>
          <w:rFonts w:ascii="Calibri" w:eastAsia="Calibri" w:hAnsi="Calibri" w:cs="Calibri"/>
          <w:b/>
          <w:bCs/>
          <w:sz w:val="24"/>
          <w:szCs w:val="24"/>
        </w:rPr>
      </w:pPr>
    </w:p>
    <w:p w14:paraId="2346B91F" w14:textId="678733CC" w:rsidR="005763D3" w:rsidRDefault="005763D3" w:rsidP="00E657D4">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48DAF62C" w14:textId="1322C064" w:rsidR="007C6A8E" w:rsidRDefault="007C6A8E" w:rsidP="00E657D4">
      <w:pPr>
        <w:spacing w:after="0"/>
        <w:rPr>
          <w:rFonts w:ascii="Calibri" w:eastAsia="Calibri" w:hAnsi="Calibri" w:cs="Calibri"/>
          <w:bCs/>
          <w:sz w:val="24"/>
          <w:szCs w:val="24"/>
        </w:rPr>
      </w:pPr>
    </w:p>
    <w:p w14:paraId="598101BE" w14:textId="414BAF50" w:rsidR="00727A23" w:rsidRDefault="00727A23" w:rsidP="00E657D4">
      <w:pPr>
        <w:spacing w:after="0"/>
        <w:rPr>
          <w:rFonts w:ascii="Calibri" w:eastAsia="Calibri" w:hAnsi="Calibri" w:cs="Calibri"/>
          <w:b/>
          <w:bCs/>
          <w:sz w:val="24"/>
          <w:szCs w:val="24"/>
        </w:rPr>
      </w:pPr>
    </w:p>
    <w:p w14:paraId="52AA1353" w14:textId="4DC2D2E4"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 xml:space="preserve">6.2 </w:t>
      </w:r>
      <w:r w:rsidRPr="00727A23">
        <w:rPr>
          <w:rFonts w:ascii="Calibri" w:eastAsia="Calibri" w:hAnsi="Calibri" w:cs="Calibri"/>
          <w:b/>
          <w:bCs/>
          <w:sz w:val="24"/>
          <w:szCs w:val="24"/>
        </w:rPr>
        <w:t>Report of the Treasurer to September 2024</w:t>
      </w:r>
    </w:p>
    <w:p w14:paraId="462150EA" w14:textId="072A03EB" w:rsidR="00835359" w:rsidRDefault="00835359" w:rsidP="00727A23">
      <w:pPr>
        <w:spacing w:after="0"/>
        <w:rPr>
          <w:rFonts w:ascii="Calibri" w:eastAsia="Calibri" w:hAnsi="Calibri" w:cs="Calibri"/>
          <w:b/>
          <w:bCs/>
          <w:sz w:val="24"/>
          <w:szCs w:val="24"/>
        </w:rPr>
      </w:pPr>
    </w:p>
    <w:p w14:paraId="71E4F8DA" w14:textId="44D153E6" w:rsidR="00835359" w:rsidRDefault="00C14C6D" w:rsidP="00727A23">
      <w:pPr>
        <w:spacing w:after="0"/>
        <w:rPr>
          <w:rFonts w:ascii="Calibri" w:eastAsia="Calibri" w:hAnsi="Calibri" w:cs="Calibri"/>
          <w:b/>
          <w:bCs/>
          <w:sz w:val="24"/>
          <w:szCs w:val="24"/>
        </w:rPr>
      </w:pPr>
      <w:r>
        <w:rPr>
          <w:rFonts w:ascii="Calibri" w:eastAsia="Calibri" w:hAnsi="Calibri" w:cs="Calibri"/>
          <w:bCs/>
          <w:sz w:val="24"/>
          <w:szCs w:val="24"/>
        </w:rPr>
        <w:t>JK asked for the Board consent to the report</w:t>
      </w:r>
    </w:p>
    <w:p w14:paraId="64173A2B" w14:textId="77777777" w:rsidR="005763D3" w:rsidRDefault="005763D3" w:rsidP="00727A23">
      <w:pPr>
        <w:spacing w:after="0"/>
        <w:rPr>
          <w:rFonts w:ascii="Calibri" w:eastAsia="Calibri" w:hAnsi="Calibri" w:cs="Calibri"/>
          <w:b/>
          <w:bCs/>
          <w:sz w:val="24"/>
          <w:szCs w:val="24"/>
        </w:rPr>
      </w:pPr>
    </w:p>
    <w:p w14:paraId="535F265D" w14:textId="2AAD1D17" w:rsidR="005763D3" w:rsidRDefault="005763D3" w:rsidP="00727A23">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4E41D56B" w14:textId="77777777" w:rsidR="009D3125" w:rsidRPr="00727A23" w:rsidRDefault="009D3125" w:rsidP="00727A23">
      <w:pPr>
        <w:spacing w:after="0"/>
        <w:rPr>
          <w:rFonts w:ascii="Calibri" w:eastAsia="Calibri" w:hAnsi="Calibri" w:cs="Calibri"/>
          <w:b/>
          <w:bCs/>
          <w:sz w:val="24"/>
          <w:szCs w:val="24"/>
        </w:rPr>
      </w:pPr>
    </w:p>
    <w:p w14:paraId="6E01D08C" w14:textId="77777777" w:rsidR="009D3125" w:rsidRPr="00727A23" w:rsidRDefault="009D3125" w:rsidP="009D3125">
      <w:pPr>
        <w:spacing w:after="0"/>
        <w:rPr>
          <w:rFonts w:ascii="Calibri" w:eastAsia="Calibri" w:hAnsi="Calibri" w:cs="Times New Roman"/>
          <w:b/>
          <w:bCs/>
          <w:sz w:val="24"/>
          <w:szCs w:val="24"/>
        </w:rPr>
      </w:pPr>
      <w:r w:rsidRPr="00727A23">
        <w:rPr>
          <w:rFonts w:ascii="Calibri" w:eastAsia="Calibri" w:hAnsi="Calibri" w:cs="Times New Roman"/>
          <w:b/>
          <w:bCs/>
          <w:sz w:val="24"/>
          <w:szCs w:val="24"/>
        </w:rPr>
        <w:t>7. RISKS</w:t>
      </w:r>
    </w:p>
    <w:p w14:paraId="56AA6CCA" w14:textId="77777777" w:rsidR="009D3125" w:rsidRPr="00E657D4" w:rsidRDefault="009D3125" w:rsidP="009D3125">
      <w:pPr>
        <w:spacing w:after="0"/>
        <w:rPr>
          <w:rFonts w:ascii="Calibri" w:eastAsia="Calibri" w:hAnsi="Calibri" w:cs="Times New Roman"/>
          <w:sz w:val="24"/>
          <w:szCs w:val="24"/>
        </w:rPr>
      </w:pPr>
    </w:p>
    <w:p w14:paraId="631C6ACE" w14:textId="77777777" w:rsidR="009D3125" w:rsidRDefault="009D3125" w:rsidP="009D3125">
      <w:pPr>
        <w:spacing w:after="0"/>
        <w:rPr>
          <w:rFonts w:ascii="Calibri" w:eastAsia="Calibri" w:hAnsi="Calibri" w:cs="Times New Roman"/>
          <w:sz w:val="24"/>
          <w:szCs w:val="24"/>
        </w:rPr>
      </w:pPr>
      <w:r w:rsidRPr="00727A23">
        <w:rPr>
          <w:rFonts w:ascii="Calibri" w:eastAsia="Calibri" w:hAnsi="Calibri" w:cs="Times New Roman"/>
          <w:b/>
          <w:bCs/>
          <w:sz w:val="24"/>
          <w:szCs w:val="24"/>
        </w:rPr>
        <w:t>7.1 Assessment of New Risks to Clients</w:t>
      </w:r>
      <w:r w:rsidRPr="00727A23">
        <w:rPr>
          <w:rFonts w:ascii="Calibri" w:eastAsia="Calibri" w:hAnsi="Calibri" w:cs="Times New Roman"/>
          <w:sz w:val="24"/>
          <w:szCs w:val="24"/>
        </w:rPr>
        <w:t xml:space="preserve"> </w:t>
      </w:r>
    </w:p>
    <w:p w14:paraId="543A507A" w14:textId="77777777" w:rsidR="009D3125" w:rsidRDefault="009D3125" w:rsidP="009D3125">
      <w:pPr>
        <w:spacing w:after="0"/>
        <w:rPr>
          <w:rFonts w:ascii="Calibri" w:eastAsia="Calibri" w:hAnsi="Calibri" w:cs="Times New Roman"/>
          <w:sz w:val="24"/>
          <w:szCs w:val="24"/>
        </w:rPr>
      </w:pPr>
    </w:p>
    <w:p w14:paraId="5C2E4AE2" w14:textId="03FD00A1" w:rsidR="009D3125" w:rsidRDefault="009D3125" w:rsidP="009D3125">
      <w:pPr>
        <w:spacing w:after="0"/>
        <w:rPr>
          <w:rFonts w:ascii="Calibri" w:eastAsia="Calibri" w:hAnsi="Calibri" w:cs="Times New Roman"/>
          <w:sz w:val="24"/>
          <w:szCs w:val="24"/>
        </w:rPr>
      </w:pPr>
      <w:r>
        <w:rPr>
          <w:rFonts w:ascii="Calibri" w:eastAsia="Calibri" w:hAnsi="Calibri" w:cs="Times New Roman"/>
          <w:sz w:val="24"/>
          <w:szCs w:val="24"/>
        </w:rPr>
        <w:t xml:space="preserve">TH highlighted mental health </w:t>
      </w:r>
      <w:proofErr w:type="gramStart"/>
      <w:r>
        <w:rPr>
          <w:rFonts w:ascii="Calibri" w:eastAsia="Calibri" w:hAnsi="Calibri" w:cs="Times New Roman"/>
          <w:sz w:val="24"/>
          <w:szCs w:val="24"/>
        </w:rPr>
        <w:t>in farmers because of the changes in Capital Gains tax in the recent UK budget</w:t>
      </w:r>
      <w:proofErr w:type="gramEnd"/>
      <w:r>
        <w:rPr>
          <w:rFonts w:ascii="Calibri" w:eastAsia="Calibri" w:hAnsi="Calibri" w:cs="Times New Roman"/>
          <w:sz w:val="24"/>
          <w:szCs w:val="24"/>
        </w:rPr>
        <w:t xml:space="preserve">. For tenant farmers, if </w:t>
      </w:r>
      <w:proofErr w:type="gramStart"/>
      <w:r>
        <w:rPr>
          <w:rFonts w:ascii="Calibri" w:eastAsia="Calibri" w:hAnsi="Calibri" w:cs="Times New Roman"/>
          <w:sz w:val="24"/>
          <w:szCs w:val="24"/>
        </w:rPr>
        <w:t>landlords</w:t>
      </w:r>
      <w:proofErr w:type="gramEnd"/>
      <w:r>
        <w:rPr>
          <w:rFonts w:ascii="Calibri" w:eastAsia="Calibri" w:hAnsi="Calibri" w:cs="Times New Roman"/>
          <w:sz w:val="24"/>
          <w:szCs w:val="24"/>
        </w:rPr>
        <w:t xml:space="preserve"> were to sell, they would be homeless. </w:t>
      </w:r>
    </w:p>
    <w:p w14:paraId="76FBB5E3" w14:textId="77777777" w:rsidR="009D3125" w:rsidRDefault="009D3125" w:rsidP="009D3125">
      <w:pPr>
        <w:spacing w:after="0"/>
        <w:rPr>
          <w:rFonts w:ascii="Calibri" w:eastAsia="Calibri" w:hAnsi="Calibri" w:cs="Times New Roman"/>
          <w:sz w:val="24"/>
          <w:szCs w:val="24"/>
        </w:rPr>
      </w:pPr>
    </w:p>
    <w:p w14:paraId="317DB3FC" w14:textId="17128385" w:rsidR="009D3125" w:rsidRDefault="009D3125" w:rsidP="009D3125">
      <w:pPr>
        <w:rPr>
          <w:rFonts w:ascii="Calibri" w:eastAsia="Calibri" w:hAnsi="Calibri" w:cs="Times New Roman"/>
          <w:sz w:val="24"/>
          <w:szCs w:val="24"/>
        </w:rPr>
      </w:pPr>
      <w:r>
        <w:rPr>
          <w:rFonts w:ascii="Calibri" w:eastAsia="Calibri" w:hAnsi="Calibri" w:cs="Times New Roman"/>
          <w:sz w:val="24"/>
          <w:szCs w:val="24"/>
        </w:rPr>
        <w:t>DR added that there is a range of views on the impact of above tax on farmers, but he suspects that farmers in general sometimes need access to counselling and support.</w:t>
      </w:r>
    </w:p>
    <w:p w14:paraId="3E6EA164" w14:textId="77777777" w:rsidR="009D3125" w:rsidRPr="00D674A6" w:rsidRDefault="009D3125" w:rsidP="009D3125">
      <w:pPr>
        <w:rPr>
          <w:rFonts w:ascii="Times New Roman" w:eastAsia="Times New Roman" w:hAnsi="Times New Roman" w:cs="Times New Roman"/>
          <w:sz w:val="24"/>
          <w:szCs w:val="24"/>
          <w:lang w:eastAsia="en-GB"/>
        </w:rPr>
      </w:pPr>
      <w:r>
        <w:rPr>
          <w:rFonts w:ascii="Calibri" w:eastAsia="Calibri" w:hAnsi="Calibri" w:cs="Times New Roman"/>
          <w:sz w:val="24"/>
          <w:szCs w:val="24"/>
        </w:rPr>
        <w:t xml:space="preserve">BM mentioned </w:t>
      </w:r>
      <w:r w:rsidRPr="00D674A6">
        <w:rPr>
          <w:rFonts w:eastAsia="Times New Roman" w:cstheme="minorHAnsi"/>
          <w:sz w:val="24"/>
          <w:szCs w:val="24"/>
          <w:lang w:eastAsia="en-GB"/>
        </w:rPr>
        <w:t xml:space="preserve">RSABI’s Gatepost </w:t>
      </w:r>
      <w:proofErr w:type="gramStart"/>
      <w:r w:rsidRPr="00D674A6">
        <w:rPr>
          <w:rFonts w:eastAsia="Times New Roman" w:cstheme="minorHAnsi"/>
          <w:sz w:val="24"/>
          <w:szCs w:val="24"/>
          <w:lang w:eastAsia="en-GB"/>
        </w:rPr>
        <w:t>service which provides support and counselling to farmers</w:t>
      </w:r>
      <w:proofErr w:type="gramEnd"/>
      <w:r>
        <w:rPr>
          <w:rFonts w:eastAsia="Times New Roman" w:cstheme="minorHAnsi"/>
          <w:sz w:val="24"/>
          <w:szCs w:val="24"/>
          <w:lang w:eastAsia="en-GB"/>
        </w:rPr>
        <w:t xml:space="preserve"> and stated that he would check our current client matrix to ensure the risk of harm to farmers </w:t>
      </w:r>
      <w:r>
        <w:rPr>
          <w:rFonts w:eastAsia="Times New Roman" w:cstheme="minorHAnsi"/>
          <w:sz w:val="24"/>
          <w:szCs w:val="24"/>
          <w:lang w:eastAsia="en-GB"/>
        </w:rPr>
        <w:lastRenderedPageBreak/>
        <w:t xml:space="preserve">when they see a counsellor is already included in the matrix or whether there needs to be a specific risk to them identified. </w:t>
      </w:r>
    </w:p>
    <w:p w14:paraId="3A627FBC" w14:textId="77777777" w:rsidR="009D3125" w:rsidRDefault="009D3125" w:rsidP="009D3125">
      <w:pPr>
        <w:spacing w:after="0"/>
        <w:rPr>
          <w:rFonts w:ascii="Calibri" w:eastAsia="Calibri" w:hAnsi="Calibri" w:cs="Times New Roman"/>
          <w:b/>
          <w:bCs/>
          <w:sz w:val="24"/>
          <w:szCs w:val="24"/>
        </w:rPr>
      </w:pPr>
      <w:r w:rsidRPr="00727A23">
        <w:rPr>
          <w:rFonts w:ascii="Calibri" w:eastAsia="Calibri" w:hAnsi="Calibri" w:cs="Times New Roman"/>
          <w:b/>
          <w:bCs/>
          <w:sz w:val="24"/>
          <w:szCs w:val="24"/>
        </w:rPr>
        <w:t>8.</w:t>
      </w:r>
      <w:r>
        <w:rPr>
          <w:rFonts w:ascii="Calibri" w:eastAsia="Calibri" w:hAnsi="Calibri" w:cs="Times New Roman"/>
          <w:sz w:val="24"/>
          <w:szCs w:val="24"/>
        </w:rPr>
        <w:t xml:space="preserve"> </w:t>
      </w:r>
      <w:r w:rsidRPr="00727A23">
        <w:rPr>
          <w:rFonts w:ascii="Calibri" w:eastAsia="Calibri" w:hAnsi="Calibri" w:cs="Times New Roman"/>
          <w:b/>
          <w:bCs/>
          <w:sz w:val="24"/>
          <w:szCs w:val="24"/>
        </w:rPr>
        <w:t>INCREASING ACCESS TO SERVICES</w:t>
      </w:r>
    </w:p>
    <w:p w14:paraId="6FCB31AD" w14:textId="77777777" w:rsidR="009D3125" w:rsidRDefault="009D3125" w:rsidP="009D3125">
      <w:pPr>
        <w:spacing w:after="0"/>
        <w:rPr>
          <w:rFonts w:ascii="Calibri" w:eastAsia="Calibri" w:hAnsi="Calibri" w:cs="Times New Roman"/>
          <w:b/>
          <w:bCs/>
          <w:sz w:val="24"/>
          <w:szCs w:val="24"/>
        </w:rPr>
      </w:pPr>
    </w:p>
    <w:p w14:paraId="613DA6A4" w14:textId="77777777" w:rsidR="009D3125" w:rsidRPr="00E657D4" w:rsidRDefault="009D3125" w:rsidP="009D3125">
      <w:pPr>
        <w:spacing w:after="0"/>
        <w:rPr>
          <w:rFonts w:ascii="Calibri" w:eastAsia="Calibri" w:hAnsi="Calibri" w:cs="Times New Roman"/>
          <w:sz w:val="24"/>
          <w:szCs w:val="24"/>
        </w:rPr>
      </w:pPr>
      <w:r>
        <w:rPr>
          <w:rFonts w:ascii="Calibri" w:eastAsia="Calibri" w:hAnsi="Calibri" w:cs="Times New Roman"/>
          <w:b/>
          <w:bCs/>
          <w:sz w:val="24"/>
          <w:szCs w:val="24"/>
        </w:rPr>
        <w:t>8.1 Equality</w:t>
      </w:r>
      <w:r w:rsidRPr="00F25CD6">
        <w:rPr>
          <w:rFonts w:ascii="Calibri" w:eastAsia="Calibri" w:hAnsi="Calibri" w:cs="Times New Roman"/>
          <w:b/>
          <w:bCs/>
          <w:sz w:val="24"/>
          <w:szCs w:val="24"/>
        </w:rPr>
        <w:t>, Diversity and Inclusio</w:t>
      </w:r>
      <w:r>
        <w:rPr>
          <w:rFonts w:ascii="Calibri" w:eastAsia="Calibri" w:hAnsi="Calibri" w:cs="Times New Roman"/>
          <w:b/>
          <w:bCs/>
          <w:sz w:val="24"/>
          <w:szCs w:val="24"/>
        </w:rPr>
        <w:t xml:space="preserve">n </w:t>
      </w:r>
    </w:p>
    <w:p w14:paraId="152ED7E5" w14:textId="77777777" w:rsidR="009D3125" w:rsidRDefault="009D3125" w:rsidP="009D3125">
      <w:pPr>
        <w:spacing w:after="0"/>
        <w:rPr>
          <w:rFonts w:ascii="Calibri" w:eastAsia="Calibri" w:hAnsi="Calibri" w:cs="Calibri"/>
          <w:b/>
          <w:bCs/>
          <w:sz w:val="24"/>
          <w:szCs w:val="24"/>
        </w:rPr>
      </w:pPr>
    </w:p>
    <w:p w14:paraId="411D1866" w14:textId="77777777" w:rsidR="009D3125" w:rsidRPr="001D0422" w:rsidRDefault="009D3125" w:rsidP="009D3125">
      <w:pPr>
        <w:spacing w:after="0"/>
        <w:rPr>
          <w:rFonts w:ascii="Calibri" w:eastAsia="Calibri" w:hAnsi="Calibri" w:cs="Calibri"/>
          <w:bCs/>
          <w:sz w:val="24"/>
          <w:szCs w:val="24"/>
        </w:rPr>
      </w:pPr>
      <w:r w:rsidRPr="001D0422">
        <w:rPr>
          <w:rFonts w:ascii="Calibri" w:eastAsia="Calibri" w:hAnsi="Calibri" w:cs="Calibri"/>
          <w:bCs/>
          <w:sz w:val="24"/>
          <w:szCs w:val="24"/>
        </w:rPr>
        <w:t xml:space="preserve">JK asked the </w:t>
      </w:r>
      <w:r>
        <w:rPr>
          <w:rFonts w:ascii="Calibri" w:eastAsia="Calibri" w:hAnsi="Calibri" w:cs="Calibri"/>
          <w:bCs/>
          <w:sz w:val="24"/>
          <w:szCs w:val="24"/>
        </w:rPr>
        <w:t>B</w:t>
      </w:r>
      <w:r w:rsidRPr="001D0422">
        <w:rPr>
          <w:rFonts w:ascii="Calibri" w:eastAsia="Calibri" w:hAnsi="Calibri" w:cs="Calibri"/>
          <w:bCs/>
          <w:sz w:val="24"/>
          <w:szCs w:val="24"/>
        </w:rPr>
        <w:t>oard if they had anything to discuss</w:t>
      </w:r>
      <w:r>
        <w:rPr>
          <w:rFonts w:ascii="Calibri" w:eastAsia="Calibri" w:hAnsi="Calibri" w:cs="Calibri"/>
          <w:bCs/>
          <w:sz w:val="24"/>
          <w:szCs w:val="24"/>
        </w:rPr>
        <w:t xml:space="preserve"> regarding EDI. Th</w:t>
      </w:r>
      <w:r w:rsidRPr="001D0422">
        <w:rPr>
          <w:rFonts w:ascii="Calibri" w:eastAsia="Calibri" w:hAnsi="Calibri" w:cs="Calibri"/>
          <w:bCs/>
          <w:sz w:val="24"/>
          <w:szCs w:val="24"/>
        </w:rPr>
        <w:t xml:space="preserve">e Board </w:t>
      </w:r>
      <w:r>
        <w:rPr>
          <w:rFonts w:ascii="Calibri" w:eastAsia="Calibri" w:hAnsi="Calibri" w:cs="Calibri"/>
          <w:bCs/>
          <w:sz w:val="24"/>
          <w:szCs w:val="24"/>
        </w:rPr>
        <w:t>declined to raise any items for discussion.</w:t>
      </w:r>
    </w:p>
    <w:p w14:paraId="143DE157" w14:textId="77777777" w:rsidR="009D3125" w:rsidRDefault="009D3125" w:rsidP="009D3125">
      <w:pPr>
        <w:spacing w:after="0"/>
        <w:rPr>
          <w:rFonts w:ascii="Calibri" w:eastAsia="Calibri" w:hAnsi="Calibri" w:cs="Calibri"/>
          <w:b/>
          <w:bCs/>
          <w:sz w:val="24"/>
          <w:szCs w:val="24"/>
        </w:rPr>
      </w:pPr>
    </w:p>
    <w:p w14:paraId="24FA89BE" w14:textId="77777777" w:rsidR="009D3125" w:rsidRDefault="009D3125" w:rsidP="009D3125">
      <w:pPr>
        <w:spacing w:after="0"/>
        <w:rPr>
          <w:rFonts w:ascii="Calibri" w:eastAsia="Calibri" w:hAnsi="Calibri" w:cs="Calibri"/>
          <w:b/>
          <w:bCs/>
          <w:sz w:val="24"/>
          <w:szCs w:val="24"/>
        </w:rPr>
      </w:pPr>
      <w:r>
        <w:rPr>
          <w:rFonts w:ascii="Calibri" w:eastAsia="Calibri" w:hAnsi="Calibri" w:cs="Calibri"/>
          <w:b/>
          <w:bCs/>
          <w:sz w:val="24"/>
          <w:szCs w:val="24"/>
        </w:rPr>
        <w:t xml:space="preserve">8.2 PSA’s Accredited Registers Scheme: Assessment Report </w:t>
      </w:r>
    </w:p>
    <w:p w14:paraId="3A830E46" w14:textId="77777777" w:rsidR="009D3125" w:rsidRDefault="009D3125" w:rsidP="009D3125">
      <w:pPr>
        <w:spacing w:after="0"/>
        <w:rPr>
          <w:rFonts w:ascii="Calibri" w:eastAsia="Calibri" w:hAnsi="Calibri" w:cs="Calibri"/>
          <w:b/>
          <w:bCs/>
          <w:sz w:val="24"/>
          <w:szCs w:val="24"/>
        </w:rPr>
      </w:pPr>
    </w:p>
    <w:p w14:paraId="50C75B83" w14:textId="0EF98E3C" w:rsidR="009D3125" w:rsidRPr="00CB7903" w:rsidRDefault="009D3125" w:rsidP="009D3125">
      <w:pPr>
        <w:spacing w:after="0"/>
        <w:rPr>
          <w:rFonts w:ascii="Calibri" w:eastAsia="Calibri" w:hAnsi="Calibri" w:cs="Calibri"/>
          <w:bCs/>
          <w:sz w:val="24"/>
          <w:szCs w:val="24"/>
        </w:rPr>
      </w:pPr>
      <w:r w:rsidRPr="00CB7903">
        <w:rPr>
          <w:rFonts w:ascii="Calibri" w:eastAsia="Calibri" w:hAnsi="Calibri" w:cs="Calibri"/>
          <w:bCs/>
          <w:sz w:val="24"/>
          <w:szCs w:val="24"/>
        </w:rPr>
        <w:t xml:space="preserve">BM stated that one of the recommendations </w:t>
      </w:r>
      <w:r>
        <w:rPr>
          <w:rFonts w:ascii="Calibri" w:eastAsia="Calibri" w:hAnsi="Calibri" w:cs="Calibri"/>
          <w:bCs/>
          <w:sz w:val="24"/>
          <w:szCs w:val="24"/>
        </w:rPr>
        <w:t xml:space="preserve">in the above Report </w:t>
      </w:r>
      <w:r w:rsidRPr="00CB7903">
        <w:rPr>
          <w:rFonts w:ascii="Calibri" w:eastAsia="Calibri" w:hAnsi="Calibri" w:cs="Calibri"/>
          <w:bCs/>
          <w:sz w:val="24"/>
          <w:szCs w:val="24"/>
        </w:rPr>
        <w:t>relat</w:t>
      </w:r>
      <w:r>
        <w:rPr>
          <w:rFonts w:ascii="Calibri" w:eastAsia="Calibri" w:hAnsi="Calibri" w:cs="Calibri"/>
          <w:bCs/>
          <w:sz w:val="24"/>
          <w:szCs w:val="24"/>
        </w:rPr>
        <w:t>ed</w:t>
      </w:r>
      <w:r w:rsidRPr="00CB7903">
        <w:rPr>
          <w:rFonts w:ascii="Calibri" w:eastAsia="Calibri" w:hAnsi="Calibri" w:cs="Calibri"/>
          <w:bCs/>
          <w:sz w:val="24"/>
          <w:szCs w:val="24"/>
        </w:rPr>
        <w:t xml:space="preserve"> to </w:t>
      </w:r>
      <w:r>
        <w:rPr>
          <w:rFonts w:ascii="Calibri" w:eastAsia="Calibri" w:hAnsi="Calibri" w:cs="Calibri"/>
          <w:bCs/>
          <w:sz w:val="24"/>
          <w:szCs w:val="24"/>
        </w:rPr>
        <w:t xml:space="preserve">COSCA offering </w:t>
      </w:r>
      <w:r w:rsidRPr="00CB7903">
        <w:rPr>
          <w:rFonts w:ascii="Calibri" w:eastAsia="Calibri" w:hAnsi="Calibri" w:cs="Calibri"/>
          <w:bCs/>
          <w:sz w:val="24"/>
          <w:szCs w:val="24"/>
        </w:rPr>
        <w:t>EDI training</w:t>
      </w:r>
      <w:r>
        <w:rPr>
          <w:rFonts w:ascii="Calibri" w:eastAsia="Calibri" w:hAnsi="Calibri" w:cs="Calibri"/>
          <w:bCs/>
          <w:sz w:val="24"/>
          <w:szCs w:val="24"/>
        </w:rPr>
        <w:t xml:space="preserve"> for those involved in recruitment.  </w:t>
      </w:r>
      <w:r w:rsidRPr="00CB7903">
        <w:rPr>
          <w:rFonts w:ascii="Calibri" w:eastAsia="Calibri" w:hAnsi="Calibri" w:cs="Calibri"/>
          <w:bCs/>
          <w:sz w:val="24"/>
          <w:szCs w:val="24"/>
        </w:rPr>
        <w:t xml:space="preserve">BM has written </w:t>
      </w:r>
      <w:r>
        <w:rPr>
          <w:rFonts w:ascii="Calibri" w:eastAsia="Calibri" w:hAnsi="Calibri" w:cs="Calibri"/>
          <w:bCs/>
          <w:sz w:val="24"/>
          <w:szCs w:val="24"/>
        </w:rPr>
        <w:t xml:space="preserve">comprehensive selection and recruitment strategies totally based on EDI principles, which </w:t>
      </w:r>
      <w:proofErr w:type="gramStart"/>
      <w:r>
        <w:rPr>
          <w:rFonts w:ascii="Calibri" w:eastAsia="Calibri" w:hAnsi="Calibri" w:cs="Calibri"/>
          <w:bCs/>
          <w:sz w:val="24"/>
          <w:szCs w:val="24"/>
        </w:rPr>
        <w:t>could be presented</w:t>
      </w:r>
      <w:proofErr w:type="gramEnd"/>
      <w:r>
        <w:rPr>
          <w:rFonts w:ascii="Calibri" w:eastAsia="Calibri" w:hAnsi="Calibri" w:cs="Calibri"/>
          <w:bCs/>
          <w:sz w:val="24"/>
          <w:szCs w:val="24"/>
        </w:rPr>
        <w:t xml:space="preserve"> to the Board as a means of training Board members in the EDI principles of recruitment. However, the COSCA Board does not recruit people as </w:t>
      </w:r>
      <w:proofErr w:type="gramStart"/>
      <w:r>
        <w:rPr>
          <w:rFonts w:ascii="Calibri" w:eastAsia="Calibri" w:hAnsi="Calibri" w:cs="Calibri"/>
          <w:bCs/>
          <w:sz w:val="24"/>
          <w:szCs w:val="24"/>
        </w:rPr>
        <w:t>this is carried out by staff</w:t>
      </w:r>
      <w:proofErr w:type="gramEnd"/>
      <w:r>
        <w:rPr>
          <w:rFonts w:ascii="Calibri" w:eastAsia="Calibri" w:hAnsi="Calibri" w:cs="Calibri"/>
          <w:bCs/>
          <w:sz w:val="24"/>
          <w:szCs w:val="24"/>
        </w:rPr>
        <w:t xml:space="preserve"> and, when appropriate, in conjunction with members of the Corporate Affairs Group (CAG) which has a role in assisting the Chief Executive in the area of human resources. CAG, and any relevant staff, </w:t>
      </w:r>
      <w:proofErr w:type="gramStart"/>
      <w:r>
        <w:rPr>
          <w:rFonts w:ascii="Calibri" w:eastAsia="Calibri" w:hAnsi="Calibri" w:cs="Calibri"/>
          <w:bCs/>
          <w:sz w:val="24"/>
          <w:szCs w:val="24"/>
        </w:rPr>
        <w:t>could also be presented</w:t>
      </w:r>
      <w:proofErr w:type="gramEnd"/>
      <w:r>
        <w:rPr>
          <w:rFonts w:ascii="Calibri" w:eastAsia="Calibri" w:hAnsi="Calibri" w:cs="Calibri"/>
          <w:bCs/>
          <w:sz w:val="24"/>
          <w:szCs w:val="24"/>
        </w:rPr>
        <w:t xml:space="preserve"> with the above strategies as their training in selection and recruitment. </w:t>
      </w:r>
    </w:p>
    <w:p w14:paraId="0B0E8064" w14:textId="77777777" w:rsidR="009D3125" w:rsidRDefault="009D3125" w:rsidP="009D3125">
      <w:pPr>
        <w:spacing w:after="0"/>
        <w:rPr>
          <w:rFonts w:ascii="Calibri" w:eastAsia="Calibri" w:hAnsi="Calibri" w:cs="Calibri"/>
          <w:b/>
          <w:bCs/>
          <w:sz w:val="24"/>
          <w:szCs w:val="24"/>
        </w:rPr>
      </w:pPr>
    </w:p>
    <w:p w14:paraId="466040F6" w14:textId="77777777" w:rsidR="009D3125" w:rsidRDefault="009D3125" w:rsidP="009D3125">
      <w:pPr>
        <w:spacing w:after="0"/>
        <w:rPr>
          <w:sz w:val="23"/>
          <w:szCs w:val="23"/>
        </w:rPr>
      </w:pPr>
      <w:r w:rsidRPr="00495229">
        <w:rPr>
          <w:rFonts w:ascii="Calibri" w:eastAsia="Calibri" w:hAnsi="Calibri" w:cs="Calibri"/>
          <w:bCs/>
          <w:sz w:val="24"/>
          <w:szCs w:val="24"/>
        </w:rPr>
        <w:t xml:space="preserve">JK highlighted that in point 7.4 the wording they use </w:t>
      </w:r>
      <w:r>
        <w:rPr>
          <w:rFonts w:ascii="Calibri" w:eastAsia="Calibri" w:hAnsi="Calibri" w:cs="Calibri"/>
          <w:bCs/>
          <w:sz w:val="24"/>
          <w:szCs w:val="24"/>
        </w:rPr>
        <w:t xml:space="preserve">when referring to the suicide risk </w:t>
      </w:r>
      <w:r w:rsidRPr="00495229">
        <w:rPr>
          <w:rFonts w:ascii="Calibri" w:eastAsia="Calibri" w:hAnsi="Calibri" w:cs="Calibri"/>
          <w:bCs/>
          <w:sz w:val="24"/>
          <w:szCs w:val="24"/>
        </w:rPr>
        <w:t xml:space="preserve">is </w:t>
      </w:r>
      <w:r>
        <w:rPr>
          <w:rFonts w:ascii="Calibri" w:eastAsia="Calibri" w:hAnsi="Calibri" w:cs="Calibri"/>
          <w:bCs/>
          <w:sz w:val="24"/>
          <w:szCs w:val="24"/>
        </w:rPr>
        <w:t>“</w:t>
      </w:r>
      <w:r w:rsidRPr="00495229">
        <w:rPr>
          <w:rFonts w:ascii="Calibri" w:eastAsia="Calibri" w:hAnsi="Calibri" w:cs="Calibri"/>
          <w:bCs/>
          <w:sz w:val="24"/>
          <w:szCs w:val="24"/>
        </w:rPr>
        <w:t xml:space="preserve">glaringly </w:t>
      </w:r>
      <w:r w:rsidRPr="00495229">
        <w:rPr>
          <w:sz w:val="23"/>
          <w:szCs w:val="23"/>
        </w:rPr>
        <w:t>missing from COSCA’s matrix of risks. The Panel was keen to know how COSCA ensured that its registrants are practising in line with the most recent evidence</w:t>
      </w:r>
      <w:r>
        <w:rPr>
          <w:sz w:val="23"/>
          <w:szCs w:val="23"/>
        </w:rPr>
        <w:t xml:space="preserve">”. JK found this to be strong wording. </w:t>
      </w:r>
    </w:p>
    <w:p w14:paraId="75A905E4" w14:textId="77777777" w:rsidR="009D3125" w:rsidRDefault="009D3125" w:rsidP="009D3125">
      <w:pPr>
        <w:spacing w:after="0"/>
        <w:rPr>
          <w:sz w:val="23"/>
          <w:szCs w:val="23"/>
        </w:rPr>
      </w:pPr>
    </w:p>
    <w:p w14:paraId="7053E493" w14:textId="77777777" w:rsidR="009D3125" w:rsidRDefault="009D3125" w:rsidP="009D3125">
      <w:pPr>
        <w:spacing w:after="0"/>
        <w:rPr>
          <w:sz w:val="23"/>
          <w:szCs w:val="23"/>
        </w:rPr>
      </w:pPr>
      <w:r>
        <w:rPr>
          <w:sz w:val="23"/>
          <w:szCs w:val="23"/>
        </w:rPr>
        <w:t xml:space="preserve">BM informed that Board that we have just produced a guidance on suicide, which has been distributed to all members and we previous had an Annual Ethics Event based on this. This risk </w:t>
      </w:r>
      <w:proofErr w:type="gramStart"/>
      <w:r>
        <w:rPr>
          <w:sz w:val="23"/>
          <w:szCs w:val="23"/>
        </w:rPr>
        <w:t>has also been added</w:t>
      </w:r>
      <w:proofErr w:type="gramEnd"/>
      <w:r>
        <w:rPr>
          <w:sz w:val="23"/>
          <w:szCs w:val="23"/>
        </w:rPr>
        <w:t xml:space="preserve"> to the risk matrix. BM assured the Board that the above recommendation had been actioned and that PSA </w:t>
      </w:r>
      <w:proofErr w:type="gramStart"/>
      <w:r>
        <w:rPr>
          <w:sz w:val="23"/>
          <w:szCs w:val="23"/>
        </w:rPr>
        <w:t>would be informed</w:t>
      </w:r>
      <w:proofErr w:type="gramEnd"/>
      <w:r>
        <w:rPr>
          <w:sz w:val="23"/>
          <w:szCs w:val="23"/>
        </w:rPr>
        <w:t xml:space="preserve"> about this at the time of our next renewal.</w:t>
      </w:r>
    </w:p>
    <w:p w14:paraId="5D74D935" w14:textId="77777777" w:rsidR="009D3125" w:rsidRDefault="009D3125" w:rsidP="009D3125">
      <w:pPr>
        <w:spacing w:after="0"/>
        <w:rPr>
          <w:sz w:val="23"/>
          <w:szCs w:val="23"/>
        </w:rPr>
      </w:pPr>
    </w:p>
    <w:p w14:paraId="66BD9F31" w14:textId="77777777" w:rsidR="009D3125" w:rsidRDefault="009D3125" w:rsidP="009D3125">
      <w:pPr>
        <w:spacing w:after="0"/>
        <w:rPr>
          <w:sz w:val="23"/>
          <w:szCs w:val="23"/>
        </w:rPr>
      </w:pPr>
      <w:r>
        <w:rPr>
          <w:sz w:val="23"/>
          <w:szCs w:val="23"/>
        </w:rPr>
        <w:t>JW asked what PSA were asking when they said ‘We ran a public consultation for COSCA between April and May 2024. We received no responses. We have also received no information since COSCA’s last assessment. The Standards and minimum requirements are, therefore, unaffected by any third-party view.’</w:t>
      </w:r>
    </w:p>
    <w:p w14:paraId="13910BF2" w14:textId="77777777" w:rsidR="009D3125" w:rsidRDefault="009D3125" w:rsidP="009D3125">
      <w:pPr>
        <w:spacing w:after="0"/>
        <w:rPr>
          <w:sz w:val="23"/>
          <w:szCs w:val="23"/>
        </w:rPr>
      </w:pPr>
    </w:p>
    <w:p w14:paraId="3E840108" w14:textId="77777777" w:rsidR="009D3125" w:rsidRPr="00495229" w:rsidRDefault="009D3125" w:rsidP="009D3125">
      <w:pPr>
        <w:spacing w:after="0"/>
        <w:rPr>
          <w:rFonts w:ascii="Calibri" w:eastAsia="Calibri" w:hAnsi="Calibri" w:cs="Calibri"/>
          <w:bCs/>
          <w:sz w:val="24"/>
          <w:szCs w:val="24"/>
        </w:rPr>
      </w:pPr>
      <w:r>
        <w:rPr>
          <w:sz w:val="23"/>
          <w:szCs w:val="23"/>
        </w:rPr>
        <w:t xml:space="preserve">BM stated </w:t>
      </w:r>
      <w:proofErr w:type="gramStart"/>
      <w:r>
        <w:rPr>
          <w:sz w:val="23"/>
          <w:szCs w:val="23"/>
        </w:rPr>
        <w:t>that this is a standard exercise that PSA uses to consult and ask other PSA accredited registers and the public if there are any concerns about registers under assessment</w:t>
      </w:r>
      <w:proofErr w:type="gramEnd"/>
      <w:r>
        <w:rPr>
          <w:sz w:val="23"/>
          <w:szCs w:val="23"/>
        </w:rPr>
        <w:t>. BM stated that no responses is to the above consultation is positive outcome for COSCA.</w:t>
      </w:r>
    </w:p>
    <w:p w14:paraId="692859A2" w14:textId="77777777" w:rsidR="009D3125" w:rsidRDefault="009D3125" w:rsidP="009D3125">
      <w:pPr>
        <w:spacing w:after="0"/>
        <w:rPr>
          <w:rFonts w:ascii="Calibri" w:eastAsia="Calibri" w:hAnsi="Calibri" w:cs="Calibri"/>
          <w:b/>
          <w:bCs/>
          <w:sz w:val="24"/>
          <w:szCs w:val="24"/>
        </w:rPr>
      </w:pPr>
    </w:p>
    <w:p w14:paraId="4C0391DD" w14:textId="77777777" w:rsidR="009D3125" w:rsidRDefault="009D3125" w:rsidP="009D3125">
      <w:pPr>
        <w:spacing w:after="0"/>
        <w:rPr>
          <w:rFonts w:ascii="Calibri" w:eastAsia="Calibri" w:hAnsi="Calibri" w:cs="Calibri"/>
          <w:b/>
          <w:bCs/>
          <w:sz w:val="24"/>
          <w:szCs w:val="24"/>
        </w:rPr>
      </w:pPr>
      <w:r>
        <w:rPr>
          <w:rFonts w:ascii="Calibri" w:eastAsia="Calibri" w:hAnsi="Calibri" w:cs="Calibri"/>
          <w:b/>
          <w:bCs/>
          <w:sz w:val="24"/>
          <w:szCs w:val="24"/>
        </w:rPr>
        <w:t xml:space="preserve">8.3 </w:t>
      </w:r>
      <w:r w:rsidRPr="00F25CD6">
        <w:rPr>
          <w:rFonts w:ascii="Calibri" w:eastAsia="Calibri" w:hAnsi="Calibri" w:cs="Calibri"/>
          <w:b/>
          <w:bCs/>
          <w:sz w:val="24"/>
          <w:szCs w:val="24"/>
        </w:rPr>
        <w:t>PSA Conditions and Recommendations</w:t>
      </w:r>
    </w:p>
    <w:p w14:paraId="3FFFA859" w14:textId="77777777" w:rsidR="009D3125" w:rsidRDefault="009D3125" w:rsidP="009D3125">
      <w:pPr>
        <w:spacing w:after="0"/>
        <w:rPr>
          <w:rFonts w:ascii="Calibri" w:eastAsia="Calibri" w:hAnsi="Calibri" w:cs="Calibri"/>
          <w:b/>
          <w:bCs/>
          <w:sz w:val="24"/>
          <w:szCs w:val="24"/>
        </w:rPr>
      </w:pPr>
    </w:p>
    <w:p w14:paraId="4DEA28BC" w14:textId="77777777" w:rsidR="009D3125" w:rsidRPr="00B3441B" w:rsidRDefault="009D3125" w:rsidP="009D3125">
      <w:pPr>
        <w:spacing w:after="0"/>
        <w:rPr>
          <w:rFonts w:ascii="Calibri" w:eastAsia="Calibri" w:hAnsi="Calibri" w:cs="Calibri"/>
          <w:sz w:val="24"/>
          <w:szCs w:val="24"/>
        </w:rPr>
      </w:pPr>
      <w:r w:rsidRPr="003B0638">
        <w:rPr>
          <w:rFonts w:ascii="Calibri" w:eastAsia="Calibri" w:hAnsi="Calibri" w:cs="Calibri"/>
          <w:bCs/>
          <w:sz w:val="24"/>
          <w:szCs w:val="24"/>
        </w:rPr>
        <w:t>JK ask</w:t>
      </w:r>
      <w:r>
        <w:rPr>
          <w:rFonts w:ascii="Calibri" w:eastAsia="Calibri" w:hAnsi="Calibri" w:cs="Calibri"/>
          <w:bCs/>
          <w:sz w:val="24"/>
          <w:szCs w:val="24"/>
        </w:rPr>
        <w:t xml:space="preserve">ed </w:t>
      </w:r>
      <w:r w:rsidRPr="003B0638">
        <w:rPr>
          <w:rFonts w:ascii="Calibri" w:eastAsia="Calibri" w:hAnsi="Calibri" w:cs="Calibri"/>
          <w:bCs/>
          <w:sz w:val="24"/>
          <w:szCs w:val="24"/>
        </w:rPr>
        <w:t xml:space="preserve">for approval for the </w:t>
      </w:r>
      <w:r>
        <w:rPr>
          <w:rFonts w:ascii="Calibri" w:eastAsia="Calibri" w:hAnsi="Calibri" w:cs="Calibri"/>
          <w:bCs/>
          <w:sz w:val="24"/>
          <w:szCs w:val="24"/>
        </w:rPr>
        <w:t xml:space="preserve">two </w:t>
      </w:r>
      <w:r w:rsidRPr="003B0638">
        <w:rPr>
          <w:rFonts w:ascii="Calibri" w:eastAsia="Calibri" w:hAnsi="Calibri" w:cs="Calibri"/>
          <w:bCs/>
          <w:sz w:val="24"/>
          <w:szCs w:val="24"/>
        </w:rPr>
        <w:t xml:space="preserve">conditions and </w:t>
      </w:r>
      <w:r>
        <w:rPr>
          <w:rFonts w:ascii="Calibri" w:eastAsia="Calibri" w:hAnsi="Calibri" w:cs="Calibri"/>
          <w:bCs/>
          <w:sz w:val="24"/>
          <w:szCs w:val="24"/>
        </w:rPr>
        <w:t xml:space="preserve">two </w:t>
      </w:r>
      <w:r w:rsidRPr="003B0638">
        <w:rPr>
          <w:rFonts w:ascii="Calibri" w:eastAsia="Calibri" w:hAnsi="Calibri" w:cs="Calibri"/>
          <w:bCs/>
          <w:sz w:val="24"/>
          <w:szCs w:val="24"/>
        </w:rPr>
        <w:t>recommendations</w:t>
      </w:r>
      <w:r>
        <w:rPr>
          <w:rFonts w:ascii="Calibri" w:eastAsia="Calibri" w:hAnsi="Calibri" w:cs="Calibri"/>
          <w:b/>
          <w:bCs/>
          <w:sz w:val="24"/>
          <w:szCs w:val="24"/>
        </w:rPr>
        <w:t xml:space="preserve"> </w:t>
      </w:r>
      <w:r w:rsidRPr="00B3441B">
        <w:rPr>
          <w:rFonts w:ascii="Calibri" w:eastAsia="Calibri" w:hAnsi="Calibri" w:cs="Calibri"/>
          <w:sz w:val="24"/>
          <w:szCs w:val="24"/>
        </w:rPr>
        <w:t xml:space="preserve">outlined in BM’s proposal papers previously circulated to the Board.  </w:t>
      </w:r>
      <w:r>
        <w:rPr>
          <w:rFonts w:ascii="Calibri" w:eastAsia="Calibri" w:hAnsi="Calibri" w:cs="Calibri"/>
          <w:sz w:val="24"/>
          <w:szCs w:val="24"/>
        </w:rPr>
        <w:t xml:space="preserve">BM reported that these proposals regarding changes to COSCA Complaints Procedure had also been submitted to the Ethics </w:t>
      </w:r>
      <w:proofErr w:type="gramStart"/>
      <w:r>
        <w:rPr>
          <w:rFonts w:ascii="Calibri" w:eastAsia="Calibri" w:hAnsi="Calibri" w:cs="Calibri"/>
          <w:sz w:val="24"/>
          <w:szCs w:val="24"/>
        </w:rPr>
        <w:t>Committee which</w:t>
      </w:r>
      <w:proofErr w:type="gramEnd"/>
      <w:r>
        <w:rPr>
          <w:rFonts w:ascii="Calibri" w:eastAsia="Calibri" w:hAnsi="Calibri" w:cs="Calibri"/>
          <w:sz w:val="24"/>
          <w:szCs w:val="24"/>
        </w:rPr>
        <w:t xml:space="preserve"> had fully endorsed them.</w:t>
      </w:r>
    </w:p>
    <w:p w14:paraId="2B299C4D" w14:textId="77777777" w:rsidR="009D3125" w:rsidRDefault="009D3125" w:rsidP="009D3125">
      <w:pPr>
        <w:spacing w:after="0"/>
        <w:rPr>
          <w:rFonts w:ascii="Calibri" w:eastAsia="Calibri" w:hAnsi="Calibri" w:cs="Calibri"/>
          <w:b/>
          <w:bCs/>
          <w:sz w:val="24"/>
          <w:szCs w:val="24"/>
        </w:rPr>
      </w:pPr>
    </w:p>
    <w:p w14:paraId="765DEDF1" w14:textId="77777777" w:rsidR="009D3125" w:rsidRDefault="009D3125" w:rsidP="009D3125">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 xml:space="preserve">Consent </w:t>
      </w:r>
      <w:r>
        <w:rPr>
          <w:rFonts w:ascii="Calibri" w:eastAsia="Calibri" w:hAnsi="Calibri" w:cs="Calibri"/>
          <w:bCs/>
          <w:sz w:val="24"/>
          <w:szCs w:val="24"/>
        </w:rPr>
        <w:t xml:space="preserve">was </w:t>
      </w:r>
      <w:r w:rsidRPr="00E657D4">
        <w:rPr>
          <w:rFonts w:ascii="Calibri" w:eastAsia="Calibri" w:hAnsi="Calibri" w:cs="Calibri"/>
          <w:bCs/>
          <w:sz w:val="24"/>
          <w:szCs w:val="24"/>
        </w:rPr>
        <w:t>granted</w:t>
      </w:r>
      <w:r>
        <w:rPr>
          <w:rFonts w:ascii="Calibri" w:eastAsia="Calibri" w:hAnsi="Calibri" w:cs="Calibri"/>
          <w:bCs/>
          <w:sz w:val="24"/>
          <w:szCs w:val="24"/>
        </w:rPr>
        <w:t xml:space="preserve"> to the above two conditions and two recommendations. </w:t>
      </w:r>
    </w:p>
    <w:p w14:paraId="0C7E2AB1" w14:textId="77777777" w:rsidR="009D3125" w:rsidRDefault="009D3125" w:rsidP="009D3125">
      <w:pPr>
        <w:spacing w:after="0"/>
        <w:rPr>
          <w:rFonts w:ascii="Calibri" w:eastAsia="Calibri" w:hAnsi="Calibri" w:cs="Calibri"/>
          <w:bCs/>
          <w:sz w:val="24"/>
          <w:szCs w:val="24"/>
        </w:rPr>
      </w:pPr>
    </w:p>
    <w:p w14:paraId="5F3890C1" w14:textId="77777777" w:rsidR="009D3125" w:rsidRDefault="009D3125" w:rsidP="009D3125">
      <w:pPr>
        <w:spacing w:after="0"/>
        <w:rPr>
          <w:rFonts w:ascii="Calibri" w:eastAsia="Calibri" w:hAnsi="Calibri" w:cs="Calibri"/>
          <w:bCs/>
          <w:sz w:val="24"/>
          <w:szCs w:val="24"/>
        </w:rPr>
      </w:pPr>
      <w:r w:rsidRPr="009D3125">
        <w:rPr>
          <w:rFonts w:ascii="Calibri" w:eastAsia="Calibri" w:hAnsi="Calibri" w:cs="Calibri"/>
          <w:b/>
          <w:bCs/>
          <w:sz w:val="24"/>
          <w:szCs w:val="24"/>
        </w:rPr>
        <w:t>Action</w:t>
      </w:r>
      <w:r>
        <w:rPr>
          <w:rFonts w:ascii="Calibri" w:eastAsia="Calibri" w:hAnsi="Calibri" w:cs="Calibri"/>
          <w:bCs/>
          <w:sz w:val="24"/>
          <w:szCs w:val="24"/>
        </w:rPr>
        <w:t>: BM to submit the above evidence to PSA prior to the deadline of 5</w:t>
      </w:r>
      <w:r w:rsidRPr="0095110D">
        <w:rPr>
          <w:rFonts w:ascii="Calibri" w:eastAsia="Calibri" w:hAnsi="Calibri" w:cs="Calibri"/>
          <w:bCs/>
          <w:sz w:val="24"/>
          <w:szCs w:val="24"/>
          <w:vertAlign w:val="superscript"/>
        </w:rPr>
        <w:t>th</w:t>
      </w:r>
      <w:r>
        <w:rPr>
          <w:rFonts w:ascii="Calibri" w:eastAsia="Calibri" w:hAnsi="Calibri" w:cs="Calibri"/>
          <w:bCs/>
          <w:sz w:val="24"/>
          <w:szCs w:val="24"/>
        </w:rPr>
        <w:t xml:space="preserve"> December 2024 and make any agreed changes to the Complaints Procedure before informing members.</w:t>
      </w:r>
    </w:p>
    <w:p w14:paraId="18162EC2" w14:textId="77777777" w:rsidR="009D3125" w:rsidRDefault="009D3125" w:rsidP="009D3125">
      <w:pPr>
        <w:spacing w:after="0"/>
        <w:rPr>
          <w:rFonts w:ascii="Calibri" w:eastAsia="Calibri" w:hAnsi="Calibri" w:cs="Calibri"/>
          <w:b/>
          <w:bCs/>
          <w:sz w:val="24"/>
          <w:szCs w:val="24"/>
        </w:rPr>
      </w:pPr>
    </w:p>
    <w:p w14:paraId="260C7882" w14:textId="77777777" w:rsidR="009D3125" w:rsidRDefault="009D3125" w:rsidP="009D3125">
      <w:pPr>
        <w:spacing w:after="0"/>
        <w:rPr>
          <w:rFonts w:ascii="Calibri" w:eastAsia="Calibri" w:hAnsi="Calibri" w:cs="Calibri"/>
          <w:b/>
          <w:bCs/>
          <w:sz w:val="24"/>
          <w:szCs w:val="24"/>
        </w:rPr>
      </w:pPr>
      <w:r w:rsidRPr="00E657D4">
        <w:rPr>
          <w:rFonts w:ascii="Calibri" w:eastAsia="Calibri" w:hAnsi="Calibri" w:cs="Calibri"/>
          <w:b/>
          <w:bCs/>
          <w:sz w:val="24"/>
          <w:szCs w:val="24"/>
        </w:rPr>
        <w:t>9. DEVELOPING, COMMUNICATING and MARKETING COSCA</w:t>
      </w:r>
    </w:p>
    <w:p w14:paraId="4777D743" w14:textId="77777777" w:rsidR="009D3125" w:rsidRDefault="009D3125" w:rsidP="009D3125">
      <w:pPr>
        <w:spacing w:after="0"/>
        <w:rPr>
          <w:rFonts w:ascii="Calibri" w:eastAsia="Calibri" w:hAnsi="Calibri" w:cs="Calibri"/>
          <w:b/>
          <w:bCs/>
          <w:sz w:val="24"/>
          <w:szCs w:val="24"/>
        </w:rPr>
      </w:pPr>
    </w:p>
    <w:p w14:paraId="5B89FC7B" w14:textId="77777777" w:rsidR="009D3125" w:rsidRPr="00E657D4" w:rsidRDefault="009D3125" w:rsidP="009D3125">
      <w:pPr>
        <w:spacing w:after="0"/>
        <w:rPr>
          <w:rFonts w:ascii="Calibri" w:eastAsia="Calibri" w:hAnsi="Calibri" w:cs="Calibri"/>
          <w:b/>
          <w:bCs/>
          <w:sz w:val="24"/>
          <w:szCs w:val="24"/>
        </w:rPr>
      </w:pPr>
    </w:p>
    <w:p w14:paraId="57A7DE0A" w14:textId="77777777" w:rsidR="009D3125" w:rsidRDefault="009D3125" w:rsidP="009D3125">
      <w:pPr>
        <w:spacing w:after="0"/>
        <w:rPr>
          <w:rFonts w:ascii="Calibri" w:eastAsia="Calibri" w:hAnsi="Calibri" w:cs="Calibri"/>
          <w:b/>
          <w:bCs/>
          <w:sz w:val="24"/>
          <w:szCs w:val="24"/>
        </w:rPr>
      </w:pPr>
      <w:r>
        <w:rPr>
          <w:rFonts w:ascii="Calibri" w:eastAsia="Calibri" w:hAnsi="Calibri" w:cs="Calibri"/>
          <w:b/>
          <w:bCs/>
          <w:sz w:val="24"/>
          <w:szCs w:val="24"/>
        </w:rPr>
        <w:t xml:space="preserve">10. </w:t>
      </w:r>
      <w:r w:rsidRPr="00E657D4">
        <w:rPr>
          <w:rFonts w:ascii="Calibri" w:eastAsia="Calibri" w:hAnsi="Calibri" w:cs="Calibri"/>
          <w:b/>
          <w:bCs/>
          <w:sz w:val="24"/>
          <w:szCs w:val="24"/>
        </w:rPr>
        <w:t xml:space="preserve"> </w:t>
      </w:r>
      <w:r w:rsidRPr="00F25CD6">
        <w:rPr>
          <w:rFonts w:ascii="Calibri" w:eastAsia="Calibri" w:hAnsi="Calibri" w:cs="Calibri"/>
          <w:b/>
          <w:bCs/>
          <w:sz w:val="24"/>
          <w:szCs w:val="24"/>
        </w:rPr>
        <w:t>INCREASING ACCESS TO TRAINING, KNOWLEDGE AND INFORMATION</w:t>
      </w:r>
    </w:p>
    <w:p w14:paraId="5DFDF9ED" w14:textId="77777777" w:rsidR="009D3125" w:rsidRDefault="009D3125" w:rsidP="009D3125">
      <w:pPr>
        <w:spacing w:after="0"/>
        <w:rPr>
          <w:rFonts w:ascii="Calibri" w:eastAsia="Calibri" w:hAnsi="Calibri" w:cs="Calibri"/>
          <w:b/>
          <w:bCs/>
          <w:sz w:val="24"/>
          <w:szCs w:val="24"/>
        </w:rPr>
      </w:pPr>
    </w:p>
    <w:p w14:paraId="7369E032" w14:textId="77777777" w:rsidR="009D3125" w:rsidRDefault="009D3125" w:rsidP="009D3125">
      <w:pPr>
        <w:spacing w:after="0"/>
        <w:rPr>
          <w:rFonts w:ascii="Calibri" w:eastAsia="Calibri" w:hAnsi="Calibri" w:cs="Calibri"/>
          <w:b/>
          <w:bCs/>
          <w:sz w:val="24"/>
          <w:szCs w:val="24"/>
        </w:rPr>
      </w:pPr>
      <w:r>
        <w:rPr>
          <w:rFonts w:ascii="Calibri" w:eastAsia="Calibri" w:hAnsi="Calibri" w:cs="Calibri"/>
          <w:b/>
          <w:bCs/>
          <w:sz w:val="24"/>
          <w:szCs w:val="24"/>
        </w:rPr>
        <w:t xml:space="preserve">10.1 COSCA Counselling Skills Course Review </w:t>
      </w:r>
      <w:r w:rsidRPr="00F25CD6">
        <w:rPr>
          <w:rFonts w:ascii="Calibri" w:eastAsia="Calibri" w:hAnsi="Calibri" w:cs="Calibri"/>
          <w:b/>
          <w:bCs/>
          <w:sz w:val="24"/>
          <w:szCs w:val="24"/>
        </w:rPr>
        <w:t xml:space="preserve"> </w:t>
      </w:r>
    </w:p>
    <w:p w14:paraId="3FCADBF8" w14:textId="77777777" w:rsidR="009D3125" w:rsidRDefault="009D3125" w:rsidP="009D3125">
      <w:pPr>
        <w:spacing w:after="0"/>
        <w:rPr>
          <w:rFonts w:ascii="Calibri" w:eastAsia="Calibri" w:hAnsi="Calibri" w:cs="Calibri"/>
          <w:b/>
          <w:bCs/>
          <w:sz w:val="24"/>
          <w:szCs w:val="24"/>
        </w:rPr>
      </w:pPr>
    </w:p>
    <w:p w14:paraId="64659208" w14:textId="608CDF12" w:rsidR="009D3125" w:rsidRDefault="009D3125" w:rsidP="009D3125">
      <w:pPr>
        <w:spacing w:after="0"/>
        <w:rPr>
          <w:rFonts w:ascii="Calibri" w:eastAsia="Calibri" w:hAnsi="Calibri" w:cs="Calibri"/>
          <w:bCs/>
          <w:sz w:val="24"/>
          <w:szCs w:val="24"/>
        </w:rPr>
      </w:pPr>
      <w:r w:rsidRPr="0083349A">
        <w:rPr>
          <w:rFonts w:ascii="Calibri" w:eastAsia="Calibri" w:hAnsi="Calibri" w:cs="Calibri"/>
          <w:bCs/>
          <w:sz w:val="24"/>
          <w:szCs w:val="24"/>
        </w:rPr>
        <w:t>JK passed on congratulation</w:t>
      </w:r>
      <w:r w:rsidR="00E93D75">
        <w:rPr>
          <w:rFonts w:ascii="Calibri" w:eastAsia="Calibri" w:hAnsi="Calibri" w:cs="Calibri"/>
          <w:bCs/>
          <w:sz w:val="24"/>
          <w:szCs w:val="24"/>
        </w:rPr>
        <w:t>s</w:t>
      </w:r>
      <w:r w:rsidRPr="0083349A">
        <w:rPr>
          <w:rFonts w:ascii="Calibri" w:eastAsia="Calibri" w:hAnsi="Calibri" w:cs="Calibri"/>
          <w:bCs/>
          <w:sz w:val="24"/>
          <w:szCs w:val="24"/>
        </w:rPr>
        <w:t xml:space="preserve"> to all the people involved with this. The </w:t>
      </w:r>
      <w:r>
        <w:rPr>
          <w:rFonts w:ascii="Calibri" w:eastAsia="Calibri" w:hAnsi="Calibri" w:cs="Calibri"/>
          <w:bCs/>
          <w:sz w:val="24"/>
          <w:szCs w:val="24"/>
        </w:rPr>
        <w:t>C</w:t>
      </w:r>
      <w:r w:rsidRPr="0083349A">
        <w:rPr>
          <w:rFonts w:ascii="Calibri" w:eastAsia="Calibri" w:hAnsi="Calibri" w:cs="Calibri"/>
          <w:bCs/>
          <w:sz w:val="24"/>
          <w:szCs w:val="24"/>
        </w:rPr>
        <w:t xml:space="preserve">ourse </w:t>
      </w:r>
      <w:proofErr w:type="gramStart"/>
      <w:r w:rsidRPr="0083349A">
        <w:rPr>
          <w:rFonts w:ascii="Calibri" w:eastAsia="Calibri" w:hAnsi="Calibri" w:cs="Calibri"/>
          <w:bCs/>
          <w:sz w:val="24"/>
          <w:szCs w:val="24"/>
        </w:rPr>
        <w:t>has been brought</w:t>
      </w:r>
      <w:proofErr w:type="gramEnd"/>
      <w:r>
        <w:rPr>
          <w:rFonts w:ascii="Calibri" w:eastAsia="Calibri" w:hAnsi="Calibri" w:cs="Calibri"/>
          <w:bCs/>
          <w:sz w:val="24"/>
          <w:szCs w:val="24"/>
        </w:rPr>
        <w:t xml:space="preserve"> up to date in terms of inclusivity and terminology. </w:t>
      </w:r>
    </w:p>
    <w:p w14:paraId="27A02E0D" w14:textId="77777777" w:rsidR="009D3125" w:rsidRDefault="009D3125" w:rsidP="009D3125">
      <w:pPr>
        <w:spacing w:after="0"/>
        <w:rPr>
          <w:rFonts w:ascii="Calibri" w:eastAsia="Calibri" w:hAnsi="Calibri" w:cs="Calibri"/>
          <w:bCs/>
          <w:sz w:val="24"/>
          <w:szCs w:val="24"/>
        </w:rPr>
      </w:pPr>
    </w:p>
    <w:p w14:paraId="471366D7" w14:textId="17569706" w:rsidR="009D3125" w:rsidRPr="0083349A" w:rsidRDefault="009D3125" w:rsidP="009D3125">
      <w:pPr>
        <w:spacing w:after="0"/>
        <w:rPr>
          <w:rFonts w:ascii="Calibri" w:eastAsia="Calibri" w:hAnsi="Calibri" w:cs="Calibri"/>
          <w:bCs/>
          <w:sz w:val="24"/>
          <w:szCs w:val="24"/>
        </w:rPr>
      </w:pPr>
      <w:r>
        <w:rPr>
          <w:rFonts w:ascii="Calibri" w:eastAsia="Calibri" w:hAnsi="Calibri" w:cs="Calibri"/>
          <w:bCs/>
          <w:sz w:val="24"/>
          <w:szCs w:val="24"/>
        </w:rPr>
        <w:t xml:space="preserve">BM added that we have tried to build longevity into this Course by updating all the theories and references. It has been received well so far by our trainers and training providers. In the review, we took full account that this Course </w:t>
      </w:r>
      <w:proofErr w:type="gramStart"/>
      <w:r>
        <w:rPr>
          <w:rFonts w:ascii="Calibri" w:eastAsia="Calibri" w:hAnsi="Calibri" w:cs="Calibri"/>
          <w:bCs/>
          <w:sz w:val="24"/>
          <w:szCs w:val="24"/>
        </w:rPr>
        <w:t>is now delivered</w:t>
      </w:r>
      <w:proofErr w:type="gramEnd"/>
      <w:r>
        <w:rPr>
          <w:rFonts w:ascii="Calibri" w:eastAsia="Calibri" w:hAnsi="Calibri" w:cs="Calibri"/>
          <w:bCs/>
          <w:sz w:val="24"/>
          <w:szCs w:val="24"/>
        </w:rPr>
        <w:t xml:space="preserve"> both fully online (real time) and in-person, and so there are hardcopy and interactive digital handbooks available for this purpose. </w:t>
      </w:r>
    </w:p>
    <w:p w14:paraId="4E5D0FD6" w14:textId="77777777" w:rsidR="009D3125" w:rsidRPr="00E657D4" w:rsidRDefault="009D3125" w:rsidP="009D3125">
      <w:pPr>
        <w:spacing w:after="0"/>
        <w:rPr>
          <w:rFonts w:ascii="Calibri" w:eastAsia="Calibri" w:hAnsi="Calibri" w:cs="Calibri"/>
          <w:sz w:val="24"/>
          <w:szCs w:val="24"/>
        </w:rPr>
      </w:pPr>
    </w:p>
    <w:p w14:paraId="63355464" w14:textId="77777777" w:rsidR="009D3125" w:rsidRPr="00F25CD6" w:rsidRDefault="009D3125" w:rsidP="009D3125">
      <w:pPr>
        <w:rPr>
          <w:rFonts w:ascii="Calibri" w:eastAsia="Calibri" w:hAnsi="Calibri" w:cs="Calibri"/>
          <w:b/>
          <w:iCs/>
          <w:sz w:val="24"/>
          <w:szCs w:val="24"/>
        </w:rPr>
      </w:pPr>
      <w:r w:rsidRPr="00E657D4">
        <w:rPr>
          <w:rFonts w:ascii="Calibri" w:eastAsia="Calibri" w:hAnsi="Calibri" w:cs="Calibri"/>
          <w:b/>
          <w:iCs/>
          <w:sz w:val="24"/>
          <w:szCs w:val="24"/>
        </w:rPr>
        <w:t>1</w:t>
      </w:r>
      <w:r>
        <w:rPr>
          <w:rFonts w:ascii="Calibri" w:eastAsia="Calibri" w:hAnsi="Calibri" w:cs="Calibri"/>
          <w:b/>
          <w:iCs/>
          <w:sz w:val="24"/>
          <w:szCs w:val="24"/>
        </w:rPr>
        <w:t>1</w:t>
      </w:r>
      <w:r w:rsidRPr="00E657D4">
        <w:rPr>
          <w:rFonts w:ascii="Calibri" w:eastAsia="Calibri" w:hAnsi="Calibri" w:cs="Calibri"/>
          <w:b/>
          <w:iCs/>
          <w:sz w:val="24"/>
          <w:szCs w:val="24"/>
        </w:rPr>
        <w:t>.  INFORMING AND INFLUENCING POLICY MAKING</w:t>
      </w:r>
    </w:p>
    <w:p w14:paraId="0FF35D64" w14:textId="77777777" w:rsidR="009D3125" w:rsidRPr="00E657D4" w:rsidRDefault="009D3125" w:rsidP="009D3125">
      <w:pPr>
        <w:spacing w:after="0"/>
        <w:rPr>
          <w:rFonts w:ascii="Calibri" w:eastAsia="Calibri" w:hAnsi="Calibri" w:cs="Calibri"/>
          <w:sz w:val="24"/>
          <w:szCs w:val="24"/>
        </w:rPr>
      </w:pP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p>
    <w:p w14:paraId="06528FBC" w14:textId="77777777" w:rsidR="009D3125" w:rsidRDefault="009D3125" w:rsidP="009D3125">
      <w:pPr>
        <w:rPr>
          <w:rFonts w:ascii="Calibri" w:eastAsia="Calibri" w:hAnsi="Calibri" w:cs="Calibri"/>
          <w:b/>
          <w:bCs/>
          <w:sz w:val="24"/>
          <w:szCs w:val="24"/>
        </w:rPr>
      </w:pPr>
      <w:r w:rsidRPr="00E657D4">
        <w:rPr>
          <w:rFonts w:ascii="Calibri" w:eastAsia="Calibri" w:hAnsi="Calibri" w:cs="Calibri"/>
          <w:b/>
          <w:bCs/>
          <w:sz w:val="24"/>
          <w:szCs w:val="24"/>
        </w:rPr>
        <w:t xml:space="preserve">12. </w:t>
      </w:r>
      <w:r w:rsidRPr="00F25CD6">
        <w:rPr>
          <w:rFonts w:ascii="Calibri" w:eastAsia="Calibri" w:hAnsi="Calibri" w:cs="Calibri"/>
          <w:b/>
          <w:bCs/>
          <w:sz w:val="24"/>
          <w:szCs w:val="24"/>
        </w:rPr>
        <w:t>DEVELOPING and PROMOTING SYSTEMS and STANDARDS</w:t>
      </w:r>
    </w:p>
    <w:p w14:paraId="2860E0F0" w14:textId="77777777" w:rsidR="009D3125" w:rsidRDefault="009D3125" w:rsidP="009D3125">
      <w:pPr>
        <w:rPr>
          <w:rFonts w:ascii="Calibri" w:eastAsia="Calibri" w:hAnsi="Calibri" w:cs="Calibri"/>
          <w:b/>
          <w:bCs/>
          <w:sz w:val="24"/>
          <w:szCs w:val="24"/>
        </w:rPr>
      </w:pPr>
      <w:r>
        <w:rPr>
          <w:rFonts w:ascii="Calibri" w:eastAsia="Calibri" w:hAnsi="Calibri" w:cs="Calibri"/>
          <w:b/>
          <w:bCs/>
          <w:sz w:val="24"/>
          <w:szCs w:val="24"/>
        </w:rPr>
        <w:t xml:space="preserve">12.1 COSCA Guidance on Clinical/Professional Wills </w:t>
      </w:r>
    </w:p>
    <w:p w14:paraId="27A20F29" w14:textId="77777777" w:rsidR="009D3125" w:rsidRPr="00487969" w:rsidRDefault="009D3125" w:rsidP="009D3125">
      <w:pPr>
        <w:rPr>
          <w:rFonts w:ascii="Calibri" w:eastAsia="Calibri" w:hAnsi="Calibri" w:cs="Calibri"/>
          <w:bCs/>
          <w:sz w:val="24"/>
          <w:szCs w:val="24"/>
        </w:rPr>
      </w:pPr>
      <w:r w:rsidRPr="00487969">
        <w:rPr>
          <w:rFonts w:ascii="Calibri" w:eastAsia="Calibri" w:hAnsi="Calibri" w:cs="Calibri"/>
          <w:bCs/>
          <w:sz w:val="24"/>
          <w:szCs w:val="24"/>
        </w:rPr>
        <w:t>CF commented that he found it straightforward and not contentious.</w:t>
      </w:r>
    </w:p>
    <w:p w14:paraId="0F2C65AC" w14:textId="77777777" w:rsidR="009D3125" w:rsidRPr="00487969" w:rsidRDefault="009D3125" w:rsidP="009D3125">
      <w:pPr>
        <w:rPr>
          <w:rFonts w:ascii="Calibri" w:eastAsia="Calibri" w:hAnsi="Calibri" w:cs="Calibri"/>
          <w:bCs/>
          <w:sz w:val="24"/>
          <w:szCs w:val="24"/>
        </w:rPr>
      </w:pPr>
      <w:r w:rsidRPr="00487969">
        <w:rPr>
          <w:rFonts w:ascii="Calibri" w:eastAsia="Calibri" w:hAnsi="Calibri" w:cs="Calibri"/>
          <w:bCs/>
          <w:sz w:val="24"/>
          <w:szCs w:val="24"/>
        </w:rPr>
        <w:t xml:space="preserve">BM added that what </w:t>
      </w:r>
      <w:r>
        <w:rPr>
          <w:rFonts w:ascii="Calibri" w:eastAsia="Calibri" w:hAnsi="Calibri" w:cs="Calibri"/>
          <w:bCs/>
          <w:sz w:val="24"/>
          <w:szCs w:val="24"/>
        </w:rPr>
        <w:t xml:space="preserve">the proposed changes in his proposal paper are </w:t>
      </w:r>
      <w:r w:rsidRPr="00487969">
        <w:rPr>
          <w:rFonts w:ascii="Calibri" w:eastAsia="Calibri" w:hAnsi="Calibri" w:cs="Calibri"/>
          <w:bCs/>
          <w:sz w:val="24"/>
          <w:szCs w:val="24"/>
        </w:rPr>
        <w:t xml:space="preserve">trying to do is to </w:t>
      </w:r>
      <w:r>
        <w:rPr>
          <w:rFonts w:ascii="Calibri" w:eastAsia="Calibri" w:hAnsi="Calibri" w:cs="Calibri"/>
          <w:bCs/>
          <w:sz w:val="24"/>
          <w:szCs w:val="24"/>
        </w:rPr>
        <w:t xml:space="preserve">remove the blockages or </w:t>
      </w:r>
      <w:r w:rsidRPr="00487969">
        <w:rPr>
          <w:rFonts w:ascii="Calibri" w:eastAsia="Calibri" w:hAnsi="Calibri" w:cs="Calibri"/>
          <w:bCs/>
          <w:sz w:val="24"/>
          <w:szCs w:val="24"/>
        </w:rPr>
        <w:t xml:space="preserve">barriers </w:t>
      </w:r>
      <w:r>
        <w:rPr>
          <w:rFonts w:ascii="Calibri" w:eastAsia="Calibri" w:hAnsi="Calibri" w:cs="Calibri"/>
          <w:bCs/>
          <w:sz w:val="24"/>
          <w:szCs w:val="24"/>
        </w:rPr>
        <w:t xml:space="preserve">in </w:t>
      </w:r>
      <w:r w:rsidRPr="00487969">
        <w:rPr>
          <w:rFonts w:ascii="Calibri" w:eastAsia="Calibri" w:hAnsi="Calibri" w:cs="Calibri"/>
          <w:bCs/>
          <w:sz w:val="24"/>
          <w:szCs w:val="24"/>
        </w:rPr>
        <w:t>the current guidance</w:t>
      </w:r>
      <w:r>
        <w:rPr>
          <w:rFonts w:ascii="Calibri" w:eastAsia="Calibri" w:hAnsi="Calibri" w:cs="Calibri"/>
          <w:bCs/>
          <w:sz w:val="24"/>
          <w:szCs w:val="24"/>
        </w:rPr>
        <w:t xml:space="preserve"> that would make it not practical in the event of the sudden incapacitation of a counsellor or supervisor.</w:t>
      </w:r>
      <w:r w:rsidRPr="00487969">
        <w:rPr>
          <w:rFonts w:ascii="Calibri" w:eastAsia="Calibri" w:hAnsi="Calibri" w:cs="Calibri"/>
          <w:bCs/>
          <w:sz w:val="24"/>
          <w:szCs w:val="24"/>
        </w:rPr>
        <w:t xml:space="preserve"> </w:t>
      </w:r>
      <w:r>
        <w:rPr>
          <w:rFonts w:ascii="Calibri" w:eastAsia="Calibri" w:hAnsi="Calibri" w:cs="Calibri"/>
          <w:bCs/>
          <w:sz w:val="24"/>
          <w:szCs w:val="24"/>
        </w:rPr>
        <w:t xml:space="preserve">BM informed the Board the proposed changes had previously been presented to the Ethics </w:t>
      </w:r>
      <w:proofErr w:type="gramStart"/>
      <w:r>
        <w:rPr>
          <w:rFonts w:ascii="Calibri" w:eastAsia="Calibri" w:hAnsi="Calibri" w:cs="Calibri"/>
          <w:bCs/>
          <w:sz w:val="24"/>
          <w:szCs w:val="24"/>
        </w:rPr>
        <w:t>Committee which</w:t>
      </w:r>
      <w:proofErr w:type="gramEnd"/>
      <w:r>
        <w:rPr>
          <w:rFonts w:ascii="Calibri" w:eastAsia="Calibri" w:hAnsi="Calibri" w:cs="Calibri"/>
          <w:bCs/>
          <w:sz w:val="24"/>
          <w:szCs w:val="24"/>
        </w:rPr>
        <w:t xml:space="preserve"> had fully endorsed them.</w:t>
      </w:r>
    </w:p>
    <w:p w14:paraId="35453FCB" w14:textId="77777777" w:rsidR="009D3125" w:rsidRDefault="009D3125" w:rsidP="009D3125">
      <w:pPr>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w:t>
      </w:r>
      <w:r>
        <w:rPr>
          <w:rFonts w:ascii="Calibri" w:eastAsia="Calibri" w:hAnsi="Calibri" w:cs="Calibri"/>
          <w:bCs/>
          <w:sz w:val="24"/>
          <w:szCs w:val="24"/>
        </w:rPr>
        <w:t xml:space="preserve"> </w:t>
      </w:r>
      <w:proofErr w:type="gramStart"/>
      <w:r>
        <w:rPr>
          <w:rFonts w:ascii="Calibri" w:eastAsia="Calibri" w:hAnsi="Calibri" w:cs="Calibri"/>
          <w:bCs/>
          <w:sz w:val="24"/>
          <w:szCs w:val="24"/>
        </w:rPr>
        <w:t>was</w:t>
      </w:r>
      <w:r w:rsidRPr="00E657D4">
        <w:rPr>
          <w:rFonts w:ascii="Calibri" w:eastAsia="Calibri" w:hAnsi="Calibri" w:cs="Calibri"/>
          <w:bCs/>
          <w:sz w:val="24"/>
          <w:szCs w:val="24"/>
        </w:rPr>
        <w:t xml:space="preserve"> granted</w:t>
      </w:r>
      <w:proofErr w:type="gramEnd"/>
      <w:r>
        <w:rPr>
          <w:rFonts w:ascii="Calibri" w:eastAsia="Calibri" w:hAnsi="Calibri" w:cs="Calibri"/>
          <w:bCs/>
          <w:sz w:val="24"/>
          <w:szCs w:val="24"/>
        </w:rPr>
        <w:t>.</w:t>
      </w:r>
    </w:p>
    <w:p w14:paraId="3CAD0D16" w14:textId="77777777" w:rsidR="009D3125" w:rsidRDefault="009D3125" w:rsidP="009D3125">
      <w:pPr>
        <w:rPr>
          <w:rFonts w:ascii="Calibri" w:eastAsia="Calibri" w:hAnsi="Calibri" w:cs="Calibri"/>
          <w:bCs/>
          <w:sz w:val="24"/>
          <w:szCs w:val="24"/>
        </w:rPr>
      </w:pPr>
      <w:r w:rsidRPr="00821DAC">
        <w:rPr>
          <w:rFonts w:ascii="Calibri" w:eastAsia="Calibri" w:hAnsi="Calibri" w:cs="Calibri"/>
          <w:b/>
          <w:sz w:val="24"/>
          <w:szCs w:val="24"/>
        </w:rPr>
        <w:t>Action:</w:t>
      </w:r>
      <w:r>
        <w:rPr>
          <w:rFonts w:ascii="Calibri" w:eastAsia="Calibri" w:hAnsi="Calibri" w:cs="Calibri"/>
          <w:bCs/>
          <w:sz w:val="24"/>
          <w:szCs w:val="24"/>
        </w:rPr>
        <w:t xml:space="preserve"> BM to draft the revised guidance based on the above proposal and distribute to members.</w:t>
      </w:r>
    </w:p>
    <w:p w14:paraId="6FB85AC5" w14:textId="77777777" w:rsidR="009D3125" w:rsidRPr="00E657D4" w:rsidRDefault="009D3125" w:rsidP="009D3125">
      <w:pPr>
        <w:rPr>
          <w:rFonts w:ascii="Calibri" w:eastAsia="Calibri" w:hAnsi="Calibri" w:cs="Calibri"/>
          <w:b/>
          <w:bCs/>
          <w:sz w:val="24"/>
          <w:szCs w:val="24"/>
        </w:rPr>
      </w:pPr>
      <w:r>
        <w:rPr>
          <w:rFonts w:ascii="Calibri" w:eastAsia="Calibri" w:hAnsi="Calibri" w:cs="Calibri"/>
          <w:b/>
          <w:bCs/>
          <w:sz w:val="24"/>
          <w:szCs w:val="24"/>
        </w:rPr>
        <w:t xml:space="preserve">13. </w:t>
      </w:r>
      <w:r w:rsidRPr="00F25CD6">
        <w:rPr>
          <w:rFonts w:ascii="Calibri" w:eastAsia="Calibri" w:hAnsi="Calibri" w:cs="Calibri"/>
          <w:b/>
          <w:bCs/>
          <w:sz w:val="24"/>
          <w:szCs w:val="24"/>
        </w:rPr>
        <w:t>DATE OF NEXT MEETING</w:t>
      </w:r>
    </w:p>
    <w:p w14:paraId="0E7F3C1E" w14:textId="77777777" w:rsidR="009D3125" w:rsidRPr="00E657D4" w:rsidRDefault="009D3125" w:rsidP="009D3125">
      <w:pPr>
        <w:rPr>
          <w:rFonts w:ascii="Calibri" w:eastAsia="Calibri" w:hAnsi="Calibri" w:cs="Calibri"/>
          <w:sz w:val="24"/>
          <w:szCs w:val="24"/>
        </w:rPr>
      </w:pPr>
      <w:r w:rsidRPr="00E657D4">
        <w:rPr>
          <w:rFonts w:ascii="Calibri" w:eastAsia="Calibri" w:hAnsi="Calibri" w:cs="Calibri"/>
          <w:sz w:val="24"/>
          <w:szCs w:val="24"/>
        </w:rPr>
        <w:t xml:space="preserve">Monday </w:t>
      </w:r>
      <w:r>
        <w:rPr>
          <w:rFonts w:ascii="Calibri" w:eastAsia="Calibri" w:hAnsi="Calibri" w:cs="Calibri"/>
          <w:sz w:val="24"/>
          <w:szCs w:val="24"/>
        </w:rPr>
        <w:t>24</w:t>
      </w:r>
      <w:r w:rsidRPr="00F25CD6">
        <w:rPr>
          <w:rFonts w:ascii="Calibri" w:eastAsia="Calibri" w:hAnsi="Calibri" w:cs="Calibri"/>
          <w:sz w:val="24"/>
          <w:szCs w:val="24"/>
          <w:vertAlign w:val="superscript"/>
        </w:rPr>
        <w:t>th</w:t>
      </w:r>
      <w:r>
        <w:rPr>
          <w:rFonts w:ascii="Calibri" w:eastAsia="Calibri" w:hAnsi="Calibri" w:cs="Calibri"/>
          <w:sz w:val="24"/>
          <w:szCs w:val="24"/>
        </w:rPr>
        <w:t xml:space="preserve"> February 2025</w:t>
      </w:r>
      <w:r w:rsidRPr="00E657D4">
        <w:rPr>
          <w:rFonts w:ascii="Calibri" w:eastAsia="Calibri" w:hAnsi="Calibri" w:cs="Calibri"/>
          <w:sz w:val="24"/>
          <w:szCs w:val="24"/>
        </w:rPr>
        <w:t xml:space="preserve">, 11 am to 1 pm </w:t>
      </w:r>
      <w:r>
        <w:rPr>
          <w:rFonts w:ascii="Calibri" w:eastAsia="Calibri" w:hAnsi="Calibri" w:cs="Calibri"/>
          <w:sz w:val="24"/>
          <w:szCs w:val="24"/>
        </w:rPr>
        <w:t>via Zoom</w:t>
      </w:r>
    </w:p>
    <w:p w14:paraId="5384CECC" w14:textId="5E50DAD9" w:rsidR="0082518A" w:rsidRDefault="009D3125">
      <w:r w:rsidRPr="00E657D4">
        <w:rPr>
          <w:rFonts w:ascii="Calibri" w:eastAsia="Calibri" w:hAnsi="Calibri" w:cs="Calibri"/>
          <w:sz w:val="24"/>
          <w:szCs w:val="24"/>
        </w:rPr>
        <w:t>The meeting closed at 1pm.</w:t>
      </w:r>
    </w:p>
    <w:sectPr w:rsidR="0082518A" w:rsidSect="005A0A7B">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8AA3A" w14:textId="77777777" w:rsidR="007C26E4" w:rsidRDefault="007C26E4" w:rsidP="00E657D4">
      <w:pPr>
        <w:spacing w:after="0" w:line="240" w:lineRule="auto"/>
      </w:pPr>
      <w:r>
        <w:separator/>
      </w:r>
    </w:p>
  </w:endnote>
  <w:endnote w:type="continuationSeparator" w:id="0">
    <w:p w14:paraId="6AE8D063" w14:textId="77777777" w:rsidR="007C26E4" w:rsidRDefault="007C26E4" w:rsidP="00E6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DEF7" w14:textId="77777777" w:rsidR="00487969" w:rsidRDefault="00487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795B" w14:textId="77777777" w:rsidR="00487969" w:rsidRDefault="00487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25B7D" w14:textId="77777777" w:rsidR="00487969" w:rsidRDefault="00487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50530" w14:textId="77777777" w:rsidR="007C26E4" w:rsidRDefault="007C26E4" w:rsidP="00E657D4">
      <w:pPr>
        <w:spacing w:after="0" w:line="240" w:lineRule="auto"/>
      </w:pPr>
      <w:r>
        <w:separator/>
      </w:r>
    </w:p>
  </w:footnote>
  <w:footnote w:type="continuationSeparator" w:id="0">
    <w:p w14:paraId="52082E99" w14:textId="77777777" w:rsidR="007C26E4" w:rsidRDefault="007C26E4" w:rsidP="00E65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6A47" w14:textId="77777777" w:rsidR="00487969" w:rsidRDefault="00487969">
    <w:pPr>
      <w:pStyle w:val="Header"/>
    </w:pPr>
    <w:r>
      <w:rPr>
        <w:noProof/>
        <w:lang w:eastAsia="en-GB"/>
      </w:rPr>
      <mc:AlternateContent>
        <mc:Choice Requires="wps">
          <w:drawing>
            <wp:anchor distT="0" distB="0" distL="114300" distR="114300" simplePos="0" relativeHeight="251656704" behindDoc="1" locked="0" layoutInCell="0" allowOverlap="1" wp14:anchorId="527D15B5" wp14:editId="23B69D71">
              <wp:simplePos x="0" y="0"/>
              <wp:positionH relativeFrom="margin">
                <wp:align>center</wp:align>
              </wp:positionH>
              <wp:positionV relativeFrom="margin">
                <wp:align>center</wp:align>
              </wp:positionV>
              <wp:extent cx="5730875" cy="1910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27D15B5" id="_x0000_t202" coordsize="21600,21600" o:spt="202" path="m,l,21600r21600,l21600,xe">
              <v:stroke joinstyle="miter"/>
              <v:path gradientshapeok="t" o:connecttype="rect"/>
            </v:shapetype>
            <v:shape id="Text Box 2" o:spid="_x0000_s1026" type="#_x0000_t202" style="position:absolute;margin-left:0;margin-top:0;width:451.25pt;height:150.4pt;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" o:allowincell="f" filled="f" stroked="f">
              <v:stroke joinstyle="round"/>
              <o:lock v:ext="edit" shapetype="t"/>
              <v:textbox style="mso-fit-shape-to-text:t">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D9A3" w14:textId="0DEE75B8" w:rsidR="00487969" w:rsidRDefault="00487969">
    <w:pPr>
      <w:pStyle w:val="Header"/>
    </w:pPr>
    <w:r>
      <w:rPr>
        <w:noProof/>
        <w:lang w:eastAsia="en-GB"/>
      </w:rPr>
      <mc:AlternateContent>
        <mc:Choice Requires="wps">
          <w:drawing>
            <wp:anchor distT="0" distB="0" distL="114300" distR="114300" simplePos="0" relativeHeight="251657728" behindDoc="1" locked="0" layoutInCell="0" allowOverlap="1" wp14:anchorId="5E31DE10" wp14:editId="3A20E846">
              <wp:simplePos x="0" y="0"/>
              <wp:positionH relativeFrom="margin">
                <wp:align>center</wp:align>
              </wp:positionH>
              <wp:positionV relativeFrom="margin">
                <wp:align>center</wp:align>
              </wp:positionV>
              <wp:extent cx="5730875" cy="19100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E31DE10" id="_x0000_t202" coordsize="21600,21600" o:spt="202" path="m,l,21600r21600,l21600,xe">
              <v:stroke joinstyle="miter"/>
              <v:path gradientshapeok="t" o:connecttype="rect"/>
            </v:shapetype>
            <v:shape id="Text Box 1" o:spid="_x0000_s1027" type="#_x0000_t202" style="position:absolute;margin-left:0;margin-top:0;width:451.25pt;height:150.4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" o:allowincell="f" filled="f" stroked="f">
              <v:stroke joinstyle="round"/>
              <o:lock v:ext="edit" shapetype="t"/>
              <v:textbox style="mso-fit-shape-to-text:t">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F4EB" w14:textId="77777777" w:rsidR="00487969" w:rsidRDefault="00487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D109C"/>
    <w:multiLevelType w:val="hybridMultilevel"/>
    <w:tmpl w:val="AE1046EC"/>
    <w:lvl w:ilvl="0" w:tplc="4C920598">
      <w:start w:val="1"/>
      <w:numFmt w:val="decimal"/>
      <w:lvlText w:val="%1."/>
      <w:lvlJc w:val="left"/>
      <w:pPr>
        <w:ind w:left="334"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EBFCEBA0">
      <w:start w:val="1"/>
      <w:numFmt w:val="bullet"/>
      <w:lvlText w:val="Ø"/>
      <w:lvlJc w:val="left"/>
      <w:pPr>
        <w:ind w:left="70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D846B474">
      <w:start w:val="1"/>
      <w:numFmt w:val="bullet"/>
      <w:lvlText w:val="▪"/>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72CF00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899213B6">
      <w:start w:val="1"/>
      <w:numFmt w:val="bullet"/>
      <w:lvlText w:val="o"/>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DECEC6E">
      <w:start w:val="1"/>
      <w:numFmt w:val="bullet"/>
      <w:lvlText w:val="▪"/>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0086892">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89067B6">
      <w:start w:val="1"/>
      <w:numFmt w:val="bullet"/>
      <w:lvlText w:val="o"/>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F100888">
      <w:start w:val="1"/>
      <w:numFmt w:val="bullet"/>
      <w:lvlText w:val="▪"/>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67514C26"/>
    <w:multiLevelType w:val="hybridMultilevel"/>
    <w:tmpl w:val="7FF080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D4"/>
    <w:rsid w:val="00041A3A"/>
    <w:rsid w:val="0004470C"/>
    <w:rsid w:val="000B3D0B"/>
    <w:rsid w:val="000D2345"/>
    <w:rsid w:val="000D2B1A"/>
    <w:rsid w:val="000E20FC"/>
    <w:rsid w:val="000F1C27"/>
    <w:rsid w:val="0010289E"/>
    <w:rsid w:val="00107F5D"/>
    <w:rsid w:val="00120F41"/>
    <w:rsid w:val="00157F8E"/>
    <w:rsid w:val="00163071"/>
    <w:rsid w:val="0018063B"/>
    <w:rsid w:val="00194A9F"/>
    <w:rsid w:val="001B1D14"/>
    <w:rsid w:val="001C1DDF"/>
    <w:rsid w:val="001D0422"/>
    <w:rsid w:val="001F48DF"/>
    <w:rsid w:val="002076B7"/>
    <w:rsid w:val="00225D24"/>
    <w:rsid w:val="00227AC5"/>
    <w:rsid w:val="00284BB0"/>
    <w:rsid w:val="00296225"/>
    <w:rsid w:val="002B287C"/>
    <w:rsid w:val="002B5037"/>
    <w:rsid w:val="002C6955"/>
    <w:rsid w:val="002D4434"/>
    <w:rsid w:val="002E34E9"/>
    <w:rsid w:val="002E70F4"/>
    <w:rsid w:val="002F1FE0"/>
    <w:rsid w:val="00301000"/>
    <w:rsid w:val="00312F68"/>
    <w:rsid w:val="00351B49"/>
    <w:rsid w:val="00353E4C"/>
    <w:rsid w:val="00380A2D"/>
    <w:rsid w:val="003908C1"/>
    <w:rsid w:val="00396F9D"/>
    <w:rsid w:val="003A0776"/>
    <w:rsid w:val="003B0638"/>
    <w:rsid w:val="003F7CFC"/>
    <w:rsid w:val="00436A24"/>
    <w:rsid w:val="004408A6"/>
    <w:rsid w:val="0045392C"/>
    <w:rsid w:val="00477F8A"/>
    <w:rsid w:val="00480F38"/>
    <w:rsid w:val="00487969"/>
    <w:rsid w:val="00494DDD"/>
    <w:rsid w:val="00495229"/>
    <w:rsid w:val="00501F2B"/>
    <w:rsid w:val="00512DBB"/>
    <w:rsid w:val="0051407D"/>
    <w:rsid w:val="005338B3"/>
    <w:rsid w:val="005763D3"/>
    <w:rsid w:val="00592352"/>
    <w:rsid w:val="005A0A7B"/>
    <w:rsid w:val="005A7F96"/>
    <w:rsid w:val="0064366D"/>
    <w:rsid w:val="00665DE2"/>
    <w:rsid w:val="00672DE6"/>
    <w:rsid w:val="0069761B"/>
    <w:rsid w:val="006A0917"/>
    <w:rsid w:val="006D2F87"/>
    <w:rsid w:val="006D7877"/>
    <w:rsid w:val="006E626E"/>
    <w:rsid w:val="006F362F"/>
    <w:rsid w:val="006F38F8"/>
    <w:rsid w:val="006F5BB0"/>
    <w:rsid w:val="00721A99"/>
    <w:rsid w:val="00727A23"/>
    <w:rsid w:val="0073390B"/>
    <w:rsid w:val="00757112"/>
    <w:rsid w:val="00761621"/>
    <w:rsid w:val="007636FA"/>
    <w:rsid w:val="0078355A"/>
    <w:rsid w:val="007B5765"/>
    <w:rsid w:val="007C26E4"/>
    <w:rsid w:val="007C6A8E"/>
    <w:rsid w:val="00814A42"/>
    <w:rsid w:val="00815CD7"/>
    <w:rsid w:val="00821BDA"/>
    <w:rsid w:val="008238CA"/>
    <w:rsid w:val="0082518A"/>
    <w:rsid w:val="0083349A"/>
    <w:rsid w:val="00835359"/>
    <w:rsid w:val="00841505"/>
    <w:rsid w:val="00844836"/>
    <w:rsid w:val="008535D1"/>
    <w:rsid w:val="00865786"/>
    <w:rsid w:val="008E0DE4"/>
    <w:rsid w:val="008F2E85"/>
    <w:rsid w:val="009175D1"/>
    <w:rsid w:val="009448EE"/>
    <w:rsid w:val="00961658"/>
    <w:rsid w:val="00972C56"/>
    <w:rsid w:val="009A7BC0"/>
    <w:rsid w:val="009B7131"/>
    <w:rsid w:val="009D3125"/>
    <w:rsid w:val="00A15134"/>
    <w:rsid w:val="00A244C1"/>
    <w:rsid w:val="00A40737"/>
    <w:rsid w:val="00A41D0E"/>
    <w:rsid w:val="00A677CA"/>
    <w:rsid w:val="00A92806"/>
    <w:rsid w:val="00AA1926"/>
    <w:rsid w:val="00B01966"/>
    <w:rsid w:val="00B05BD1"/>
    <w:rsid w:val="00B4408E"/>
    <w:rsid w:val="00BC1EC1"/>
    <w:rsid w:val="00C14C6D"/>
    <w:rsid w:val="00C207EC"/>
    <w:rsid w:val="00C332E4"/>
    <w:rsid w:val="00C93A14"/>
    <w:rsid w:val="00CB7903"/>
    <w:rsid w:val="00CC0A60"/>
    <w:rsid w:val="00CC0BC4"/>
    <w:rsid w:val="00CE5D0C"/>
    <w:rsid w:val="00D33A7E"/>
    <w:rsid w:val="00D60C1D"/>
    <w:rsid w:val="00D64D6F"/>
    <w:rsid w:val="00D674A6"/>
    <w:rsid w:val="00D91A9F"/>
    <w:rsid w:val="00DB4C78"/>
    <w:rsid w:val="00DB5D16"/>
    <w:rsid w:val="00DC5090"/>
    <w:rsid w:val="00DF2B3C"/>
    <w:rsid w:val="00DF5E3F"/>
    <w:rsid w:val="00E224C3"/>
    <w:rsid w:val="00E657D4"/>
    <w:rsid w:val="00E6763B"/>
    <w:rsid w:val="00E93D75"/>
    <w:rsid w:val="00E979B7"/>
    <w:rsid w:val="00EA0051"/>
    <w:rsid w:val="00EA101C"/>
    <w:rsid w:val="00EA69B0"/>
    <w:rsid w:val="00EB36CE"/>
    <w:rsid w:val="00EC1274"/>
    <w:rsid w:val="00EC3F07"/>
    <w:rsid w:val="00EE2DC3"/>
    <w:rsid w:val="00EF4346"/>
    <w:rsid w:val="00F25CD6"/>
    <w:rsid w:val="00F27ECB"/>
    <w:rsid w:val="00F34EC1"/>
    <w:rsid w:val="00F35CCB"/>
    <w:rsid w:val="00F45B0A"/>
    <w:rsid w:val="00F5163E"/>
    <w:rsid w:val="00F640B8"/>
    <w:rsid w:val="00F82390"/>
    <w:rsid w:val="00F82E66"/>
    <w:rsid w:val="00F83098"/>
    <w:rsid w:val="00F87F40"/>
    <w:rsid w:val="00FC2969"/>
    <w:rsid w:val="00FC4B50"/>
    <w:rsid w:val="00FD0CEE"/>
    <w:rsid w:val="00FF1D64"/>
    <w:rsid w:val="00FF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88CA27"/>
  <w15:chartTrackingRefBased/>
  <w15:docId w15:val="{AC0162EB-E7FF-4563-8C81-6FEAC5A7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7D4"/>
  </w:style>
  <w:style w:type="paragraph" w:styleId="Heading1">
    <w:name w:val="heading 1"/>
    <w:next w:val="Normal"/>
    <w:link w:val="Heading1Char"/>
    <w:uiPriority w:val="9"/>
    <w:qFormat/>
    <w:rsid w:val="005A0A7B"/>
    <w:pPr>
      <w:keepNext/>
      <w:keepLines/>
      <w:spacing w:after="0" w:line="252" w:lineRule="auto"/>
      <w:ind w:right="1"/>
      <w:jc w:val="center"/>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D4"/>
  </w:style>
  <w:style w:type="paragraph" w:styleId="Footer">
    <w:name w:val="footer"/>
    <w:basedOn w:val="Normal"/>
    <w:link w:val="FooterChar"/>
    <w:uiPriority w:val="99"/>
    <w:unhideWhenUsed/>
    <w:rsid w:val="00E65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D4"/>
  </w:style>
  <w:style w:type="paragraph" w:styleId="NormalWeb">
    <w:name w:val="Normal (Web)"/>
    <w:basedOn w:val="Normal"/>
    <w:uiPriority w:val="99"/>
    <w:semiHidden/>
    <w:unhideWhenUsed/>
    <w:rsid w:val="00E657D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27A23"/>
    <w:pPr>
      <w:ind w:left="720"/>
      <w:contextualSpacing/>
    </w:pPr>
  </w:style>
  <w:style w:type="character" w:customStyle="1" w:styleId="Heading1Char">
    <w:name w:val="Heading 1 Char"/>
    <w:basedOn w:val="DefaultParagraphFont"/>
    <w:link w:val="Heading1"/>
    <w:uiPriority w:val="9"/>
    <w:rsid w:val="005A0A7B"/>
    <w:rPr>
      <w:rFonts w:ascii="Arial" w:eastAsia="Arial" w:hAnsi="Arial" w:cs="Arial"/>
      <w:b/>
      <w:color w:val="000000"/>
      <w:sz w:val="24"/>
      <w:lang w:eastAsia="en-GB"/>
    </w:rPr>
  </w:style>
  <w:style w:type="character" w:styleId="Hyperlink">
    <w:name w:val="Hyperlink"/>
    <w:basedOn w:val="DefaultParagraphFont"/>
    <w:uiPriority w:val="99"/>
    <w:semiHidden/>
    <w:unhideWhenUsed/>
    <w:rsid w:val="005A0A7B"/>
    <w:rPr>
      <w:color w:val="0563C1" w:themeColor="hyperlink"/>
      <w:u w:val="single"/>
    </w:rPr>
  </w:style>
  <w:style w:type="table" w:customStyle="1" w:styleId="TableGrid1">
    <w:name w:val="Table Grid1"/>
    <w:rsid w:val="005A0A7B"/>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16307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xmsonormal">
    <w:name w:val="x_msonormal"/>
    <w:basedOn w:val="Normal"/>
    <w:rsid w:val="00B05BD1"/>
    <w:pPr>
      <w:spacing w:after="0"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20423">
      <w:bodyDiv w:val="1"/>
      <w:marLeft w:val="0"/>
      <w:marRight w:val="0"/>
      <w:marTop w:val="0"/>
      <w:marBottom w:val="0"/>
      <w:divBdr>
        <w:top w:val="none" w:sz="0" w:space="0" w:color="auto"/>
        <w:left w:val="none" w:sz="0" w:space="0" w:color="auto"/>
        <w:bottom w:val="none" w:sz="0" w:space="0" w:color="auto"/>
        <w:right w:val="none" w:sz="0" w:space="0" w:color="auto"/>
      </w:divBdr>
      <w:divsChild>
        <w:div w:id="1670405944">
          <w:marLeft w:val="0"/>
          <w:marRight w:val="0"/>
          <w:marTop w:val="0"/>
          <w:marBottom w:val="0"/>
          <w:divBdr>
            <w:top w:val="none" w:sz="0" w:space="0" w:color="auto"/>
            <w:left w:val="none" w:sz="0" w:space="0" w:color="auto"/>
            <w:bottom w:val="none" w:sz="0" w:space="0" w:color="auto"/>
            <w:right w:val="none" w:sz="0" w:space="0" w:color="auto"/>
          </w:divBdr>
        </w:div>
        <w:div w:id="2144957048">
          <w:marLeft w:val="0"/>
          <w:marRight w:val="0"/>
          <w:marTop w:val="0"/>
          <w:marBottom w:val="0"/>
          <w:divBdr>
            <w:top w:val="none" w:sz="0" w:space="0" w:color="auto"/>
            <w:left w:val="none" w:sz="0" w:space="0" w:color="auto"/>
            <w:bottom w:val="none" w:sz="0" w:space="0" w:color="auto"/>
            <w:right w:val="none" w:sz="0" w:space="0" w:color="auto"/>
          </w:divBdr>
        </w:div>
      </w:divsChild>
    </w:div>
    <w:div w:id="302545508">
      <w:bodyDiv w:val="1"/>
      <w:marLeft w:val="0"/>
      <w:marRight w:val="0"/>
      <w:marTop w:val="0"/>
      <w:marBottom w:val="0"/>
      <w:divBdr>
        <w:top w:val="none" w:sz="0" w:space="0" w:color="auto"/>
        <w:left w:val="none" w:sz="0" w:space="0" w:color="auto"/>
        <w:bottom w:val="none" w:sz="0" w:space="0" w:color="auto"/>
        <w:right w:val="none" w:sz="0" w:space="0" w:color="auto"/>
      </w:divBdr>
    </w:div>
    <w:div w:id="475029529">
      <w:bodyDiv w:val="1"/>
      <w:marLeft w:val="0"/>
      <w:marRight w:val="0"/>
      <w:marTop w:val="0"/>
      <w:marBottom w:val="0"/>
      <w:divBdr>
        <w:top w:val="none" w:sz="0" w:space="0" w:color="auto"/>
        <w:left w:val="none" w:sz="0" w:space="0" w:color="auto"/>
        <w:bottom w:val="none" w:sz="0" w:space="0" w:color="auto"/>
        <w:right w:val="none" w:sz="0" w:space="0" w:color="auto"/>
      </w:divBdr>
    </w:div>
    <w:div w:id="725303453">
      <w:bodyDiv w:val="1"/>
      <w:marLeft w:val="0"/>
      <w:marRight w:val="0"/>
      <w:marTop w:val="0"/>
      <w:marBottom w:val="0"/>
      <w:divBdr>
        <w:top w:val="none" w:sz="0" w:space="0" w:color="auto"/>
        <w:left w:val="none" w:sz="0" w:space="0" w:color="auto"/>
        <w:bottom w:val="none" w:sz="0" w:space="0" w:color="auto"/>
        <w:right w:val="none" w:sz="0" w:space="0" w:color="auto"/>
      </w:divBdr>
      <w:divsChild>
        <w:div w:id="96948676">
          <w:marLeft w:val="0"/>
          <w:marRight w:val="0"/>
          <w:marTop w:val="0"/>
          <w:marBottom w:val="0"/>
          <w:divBdr>
            <w:top w:val="none" w:sz="0" w:space="0" w:color="auto"/>
            <w:left w:val="none" w:sz="0" w:space="0" w:color="auto"/>
            <w:bottom w:val="none" w:sz="0" w:space="0" w:color="auto"/>
            <w:right w:val="none" w:sz="0" w:space="0" w:color="auto"/>
          </w:divBdr>
        </w:div>
        <w:div w:id="1733119206">
          <w:marLeft w:val="0"/>
          <w:marRight w:val="0"/>
          <w:marTop w:val="0"/>
          <w:marBottom w:val="0"/>
          <w:divBdr>
            <w:top w:val="none" w:sz="0" w:space="0" w:color="auto"/>
            <w:left w:val="none" w:sz="0" w:space="0" w:color="auto"/>
            <w:bottom w:val="none" w:sz="0" w:space="0" w:color="auto"/>
            <w:right w:val="none" w:sz="0" w:space="0" w:color="auto"/>
          </w:divBdr>
        </w:div>
      </w:divsChild>
    </w:div>
    <w:div w:id="826091552">
      <w:bodyDiv w:val="1"/>
      <w:marLeft w:val="0"/>
      <w:marRight w:val="0"/>
      <w:marTop w:val="0"/>
      <w:marBottom w:val="0"/>
      <w:divBdr>
        <w:top w:val="none" w:sz="0" w:space="0" w:color="auto"/>
        <w:left w:val="none" w:sz="0" w:space="0" w:color="auto"/>
        <w:bottom w:val="none" w:sz="0" w:space="0" w:color="auto"/>
        <w:right w:val="none" w:sz="0" w:space="0" w:color="auto"/>
      </w:divBdr>
      <w:divsChild>
        <w:div w:id="464665839">
          <w:marLeft w:val="0"/>
          <w:marRight w:val="0"/>
          <w:marTop w:val="0"/>
          <w:marBottom w:val="0"/>
          <w:divBdr>
            <w:top w:val="none" w:sz="0" w:space="0" w:color="auto"/>
            <w:left w:val="none" w:sz="0" w:space="0" w:color="auto"/>
            <w:bottom w:val="none" w:sz="0" w:space="0" w:color="auto"/>
            <w:right w:val="none" w:sz="0" w:space="0" w:color="auto"/>
          </w:divBdr>
        </w:div>
        <w:div w:id="1084842352">
          <w:marLeft w:val="0"/>
          <w:marRight w:val="0"/>
          <w:marTop w:val="0"/>
          <w:marBottom w:val="0"/>
          <w:divBdr>
            <w:top w:val="none" w:sz="0" w:space="0" w:color="auto"/>
            <w:left w:val="none" w:sz="0" w:space="0" w:color="auto"/>
            <w:bottom w:val="none" w:sz="0" w:space="0" w:color="auto"/>
            <w:right w:val="none" w:sz="0" w:space="0" w:color="auto"/>
          </w:divBdr>
        </w:div>
      </w:divsChild>
    </w:div>
    <w:div w:id="890188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4738">
          <w:marLeft w:val="0"/>
          <w:marRight w:val="0"/>
          <w:marTop w:val="0"/>
          <w:marBottom w:val="0"/>
          <w:divBdr>
            <w:top w:val="none" w:sz="0" w:space="0" w:color="auto"/>
            <w:left w:val="none" w:sz="0" w:space="0" w:color="auto"/>
            <w:bottom w:val="none" w:sz="0" w:space="0" w:color="auto"/>
            <w:right w:val="none" w:sz="0" w:space="0" w:color="auto"/>
          </w:divBdr>
        </w:div>
        <w:div w:id="1546865687">
          <w:marLeft w:val="0"/>
          <w:marRight w:val="0"/>
          <w:marTop w:val="0"/>
          <w:marBottom w:val="0"/>
          <w:divBdr>
            <w:top w:val="none" w:sz="0" w:space="0" w:color="auto"/>
            <w:left w:val="none" w:sz="0" w:space="0" w:color="auto"/>
            <w:bottom w:val="none" w:sz="0" w:space="0" w:color="auto"/>
            <w:right w:val="none" w:sz="0" w:space="0" w:color="auto"/>
          </w:divBdr>
        </w:div>
      </w:divsChild>
    </w:div>
    <w:div w:id="957569412">
      <w:bodyDiv w:val="1"/>
      <w:marLeft w:val="0"/>
      <w:marRight w:val="0"/>
      <w:marTop w:val="0"/>
      <w:marBottom w:val="0"/>
      <w:divBdr>
        <w:top w:val="none" w:sz="0" w:space="0" w:color="auto"/>
        <w:left w:val="none" w:sz="0" w:space="0" w:color="auto"/>
        <w:bottom w:val="none" w:sz="0" w:space="0" w:color="auto"/>
        <w:right w:val="none" w:sz="0" w:space="0" w:color="auto"/>
      </w:divBdr>
      <w:divsChild>
        <w:div w:id="2088187944">
          <w:marLeft w:val="0"/>
          <w:marRight w:val="0"/>
          <w:marTop w:val="0"/>
          <w:marBottom w:val="0"/>
          <w:divBdr>
            <w:top w:val="none" w:sz="0" w:space="0" w:color="auto"/>
            <w:left w:val="none" w:sz="0" w:space="0" w:color="auto"/>
            <w:bottom w:val="none" w:sz="0" w:space="0" w:color="auto"/>
            <w:right w:val="none" w:sz="0" w:space="0" w:color="auto"/>
          </w:divBdr>
        </w:div>
      </w:divsChild>
    </w:div>
    <w:div w:id="1104767435">
      <w:bodyDiv w:val="1"/>
      <w:marLeft w:val="0"/>
      <w:marRight w:val="0"/>
      <w:marTop w:val="0"/>
      <w:marBottom w:val="0"/>
      <w:divBdr>
        <w:top w:val="none" w:sz="0" w:space="0" w:color="auto"/>
        <w:left w:val="none" w:sz="0" w:space="0" w:color="auto"/>
        <w:bottom w:val="none" w:sz="0" w:space="0" w:color="auto"/>
        <w:right w:val="none" w:sz="0" w:space="0" w:color="auto"/>
      </w:divBdr>
      <w:divsChild>
        <w:div w:id="1111899716">
          <w:marLeft w:val="0"/>
          <w:marRight w:val="0"/>
          <w:marTop w:val="0"/>
          <w:marBottom w:val="0"/>
          <w:divBdr>
            <w:top w:val="none" w:sz="0" w:space="0" w:color="auto"/>
            <w:left w:val="none" w:sz="0" w:space="0" w:color="auto"/>
            <w:bottom w:val="none" w:sz="0" w:space="0" w:color="auto"/>
            <w:right w:val="none" w:sz="0" w:space="0" w:color="auto"/>
          </w:divBdr>
        </w:div>
        <w:div w:id="1579944165">
          <w:marLeft w:val="0"/>
          <w:marRight w:val="0"/>
          <w:marTop w:val="0"/>
          <w:marBottom w:val="0"/>
          <w:divBdr>
            <w:top w:val="none" w:sz="0" w:space="0" w:color="auto"/>
            <w:left w:val="none" w:sz="0" w:space="0" w:color="auto"/>
            <w:bottom w:val="none" w:sz="0" w:space="0" w:color="auto"/>
            <w:right w:val="none" w:sz="0" w:space="0" w:color="auto"/>
          </w:divBdr>
        </w:div>
      </w:divsChild>
    </w:div>
    <w:div w:id="1130515157">
      <w:bodyDiv w:val="1"/>
      <w:marLeft w:val="0"/>
      <w:marRight w:val="0"/>
      <w:marTop w:val="0"/>
      <w:marBottom w:val="0"/>
      <w:divBdr>
        <w:top w:val="none" w:sz="0" w:space="0" w:color="auto"/>
        <w:left w:val="none" w:sz="0" w:space="0" w:color="auto"/>
        <w:bottom w:val="none" w:sz="0" w:space="0" w:color="auto"/>
        <w:right w:val="none" w:sz="0" w:space="0" w:color="auto"/>
      </w:divBdr>
      <w:divsChild>
        <w:div w:id="1059938419">
          <w:marLeft w:val="0"/>
          <w:marRight w:val="0"/>
          <w:marTop w:val="0"/>
          <w:marBottom w:val="0"/>
          <w:divBdr>
            <w:top w:val="none" w:sz="0" w:space="0" w:color="auto"/>
            <w:left w:val="none" w:sz="0" w:space="0" w:color="auto"/>
            <w:bottom w:val="none" w:sz="0" w:space="0" w:color="auto"/>
            <w:right w:val="none" w:sz="0" w:space="0" w:color="auto"/>
          </w:divBdr>
        </w:div>
        <w:div w:id="934358805">
          <w:marLeft w:val="0"/>
          <w:marRight w:val="0"/>
          <w:marTop w:val="0"/>
          <w:marBottom w:val="0"/>
          <w:divBdr>
            <w:top w:val="none" w:sz="0" w:space="0" w:color="auto"/>
            <w:left w:val="none" w:sz="0" w:space="0" w:color="auto"/>
            <w:bottom w:val="none" w:sz="0" w:space="0" w:color="auto"/>
            <w:right w:val="none" w:sz="0" w:space="0" w:color="auto"/>
          </w:divBdr>
        </w:div>
      </w:divsChild>
    </w:div>
    <w:div w:id="1181046872">
      <w:bodyDiv w:val="1"/>
      <w:marLeft w:val="0"/>
      <w:marRight w:val="0"/>
      <w:marTop w:val="0"/>
      <w:marBottom w:val="0"/>
      <w:divBdr>
        <w:top w:val="none" w:sz="0" w:space="0" w:color="auto"/>
        <w:left w:val="none" w:sz="0" w:space="0" w:color="auto"/>
        <w:bottom w:val="none" w:sz="0" w:space="0" w:color="auto"/>
        <w:right w:val="none" w:sz="0" w:space="0" w:color="auto"/>
      </w:divBdr>
      <w:divsChild>
        <w:div w:id="209348843">
          <w:marLeft w:val="0"/>
          <w:marRight w:val="0"/>
          <w:marTop w:val="0"/>
          <w:marBottom w:val="0"/>
          <w:divBdr>
            <w:top w:val="none" w:sz="0" w:space="0" w:color="auto"/>
            <w:left w:val="none" w:sz="0" w:space="0" w:color="auto"/>
            <w:bottom w:val="none" w:sz="0" w:space="0" w:color="auto"/>
            <w:right w:val="none" w:sz="0" w:space="0" w:color="auto"/>
          </w:divBdr>
        </w:div>
        <w:div w:id="514345554">
          <w:marLeft w:val="0"/>
          <w:marRight w:val="0"/>
          <w:marTop w:val="0"/>
          <w:marBottom w:val="0"/>
          <w:divBdr>
            <w:top w:val="none" w:sz="0" w:space="0" w:color="auto"/>
            <w:left w:val="none" w:sz="0" w:space="0" w:color="auto"/>
            <w:bottom w:val="none" w:sz="0" w:space="0" w:color="auto"/>
            <w:right w:val="none" w:sz="0" w:space="0" w:color="auto"/>
          </w:divBdr>
        </w:div>
      </w:divsChild>
    </w:div>
    <w:div w:id="1260219115">
      <w:bodyDiv w:val="1"/>
      <w:marLeft w:val="0"/>
      <w:marRight w:val="0"/>
      <w:marTop w:val="0"/>
      <w:marBottom w:val="0"/>
      <w:divBdr>
        <w:top w:val="none" w:sz="0" w:space="0" w:color="auto"/>
        <w:left w:val="none" w:sz="0" w:space="0" w:color="auto"/>
        <w:bottom w:val="none" w:sz="0" w:space="0" w:color="auto"/>
        <w:right w:val="none" w:sz="0" w:space="0" w:color="auto"/>
      </w:divBdr>
      <w:divsChild>
        <w:div w:id="153768068">
          <w:marLeft w:val="0"/>
          <w:marRight w:val="0"/>
          <w:marTop w:val="0"/>
          <w:marBottom w:val="0"/>
          <w:divBdr>
            <w:top w:val="none" w:sz="0" w:space="0" w:color="auto"/>
            <w:left w:val="none" w:sz="0" w:space="0" w:color="auto"/>
            <w:bottom w:val="none" w:sz="0" w:space="0" w:color="auto"/>
            <w:right w:val="none" w:sz="0" w:space="0" w:color="auto"/>
          </w:divBdr>
        </w:div>
        <w:div w:id="1795900940">
          <w:marLeft w:val="0"/>
          <w:marRight w:val="0"/>
          <w:marTop w:val="0"/>
          <w:marBottom w:val="0"/>
          <w:divBdr>
            <w:top w:val="none" w:sz="0" w:space="0" w:color="auto"/>
            <w:left w:val="none" w:sz="0" w:space="0" w:color="auto"/>
            <w:bottom w:val="none" w:sz="0" w:space="0" w:color="auto"/>
            <w:right w:val="none" w:sz="0" w:space="0" w:color="auto"/>
          </w:divBdr>
        </w:div>
      </w:divsChild>
    </w:div>
    <w:div w:id="1495797263">
      <w:bodyDiv w:val="1"/>
      <w:marLeft w:val="0"/>
      <w:marRight w:val="0"/>
      <w:marTop w:val="0"/>
      <w:marBottom w:val="0"/>
      <w:divBdr>
        <w:top w:val="none" w:sz="0" w:space="0" w:color="auto"/>
        <w:left w:val="none" w:sz="0" w:space="0" w:color="auto"/>
        <w:bottom w:val="none" w:sz="0" w:space="0" w:color="auto"/>
        <w:right w:val="none" w:sz="0" w:space="0" w:color="auto"/>
      </w:divBdr>
    </w:div>
    <w:div w:id="1527214490">
      <w:bodyDiv w:val="1"/>
      <w:marLeft w:val="0"/>
      <w:marRight w:val="0"/>
      <w:marTop w:val="0"/>
      <w:marBottom w:val="0"/>
      <w:divBdr>
        <w:top w:val="none" w:sz="0" w:space="0" w:color="auto"/>
        <w:left w:val="none" w:sz="0" w:space="0" w:color="auto"/>
        <w:bottom w:val="none" w:sz="0" w:space="0" w:color="auto"/>
        <w:right w:val="none" w:sz="0" w:space="0" w:color="auto"/>
      </w:divBdr>
      <w:divsChild>
        <w:div w:id="292292827">
          <w:marLeft w:val="0"/>
          <w:marRight w:val="0"/>
          <w:marTop w:val="0"/>
          <w:marBottom w:val="0"/>
          <w:divBdr>
            <w:top w:val="none" w:sz="0" w:space="0" w:color="auto"/>
            <w:left w:val="none" w:sz="0" w:space="0" w:color="auto"/>
            <w:bottom w:val="none" w:sz="0" w:space="0" w:color="auto"/>
            <w:right w:val="none" w:sz="0" w:space="0" w:color="auto"/>
          </w:divBdr>
        </w:div>
        <w:div w:id="889995421">
          <w:marLeft w:val="0"/>
          <w:marRight w:val="0"/>
          <w:marTop w:val="0"/>
          <w:marBottom w:val="0"/>
          <w:divBdr>
            <w:top w:val="none" w:sz="0" w:space="0" w:color="auto"/>
            <w:left w:val="none" w:sz="0" w:space="0" w:color="auto"/>
            <w:bottom w:val="none" w:sz="0" w:space="0" w:color="auto"/>
            <w:right w:val="none" w:sz="0" w:space="0" w:color="auto"/>
          </w:divBdr>
        </w:div>
      </w:divsChild>
    </w:div>
    <w:div w:id="1694266255">
      <w:bodyDiv w:val="1"/>
      <w:marLeft w:val="0"/>
      <w:marRight w:val="0"/>
      <w:marTop w:val="0"/>
      <w:marBottom w:val="0"/>
      <w:divBdr>
        <w:top w:val="none" w:sz="0" w:space="0" w:color="auto"/>
        <w:left w:val="none" w:sz="0" w:space="0" w:color="auto"/>
        <w:bottom w:val="none" w:sz="0" w:space="0" w:color="auto"/>
        <w:right w:val="none" w:sz="0" w:space="0" w:color="auto"/>
      </w:divBdr>
      <w:divsChild>
        <w:div w:id="1279096263">
          <w:marLeft w:val="0"/>
          <w:marRight w:val="0"/>
          <w:marTop w:val="0"/>
          <w:marBottom w:val="0"/>
          <w:divBdr>
            <w:top w:val="none" w:sz="0" w:space="0" w:color="auto"/>
            <w:left w:val="none" w:sz="0" w:space="0" w:color="auto"/>
            <w:bottom w:val="none" w:sz="0" w:space="0" w:color="auto"/>
            <w:right w:val="none" w:sz="0" w:space="0" w:color="auto"/>
          </w:divBdr>
        </w:div>
        <w:div w:id="2018195619">
          <w:marLeft w:val="0"/>
          <w:marRight w:val="0"/>
          <w:marTop w:val="0"/>
          <w:marBottom w:val="0"/>
          <w:divBdr>
            <w:top w:val="none" w:sz="0" w:space="0" w:color="auto"/>
            <w:left w:val="none" w:sz="0" w:space="0" w:color="auto"/>
            <w:bottom w:val="none" w:sz="0" w:space="0" w:color="auto"/>
            <w:right w:val="none" w:sz="0" w:space="0" w:color="auto"/>
          </w:divBdr>
        </w:div>
      </w:divsChild>
    </w:div>
    <w:div w:id="1702320261">
      <w:bodyDiv w:val="1"/>
      <w:marLeft w:val="0"/>
      <w:marRight w:val="0"/>
      <w:marTop w:val="0"/>
      <w:marBottom w:val="0"/>
      <w:divBdr>
        <w:top w:val="none" w:sz="0" w:space="0" w:color="auto"/>
        <w:left w:val="none" w:sz="0" w:space="0" w:color="auto"/>
        <w:bottom w:val="none" w:sz="0" w:space="0" w:color="auto"/>
        <w:right w:val="none" w:sz="0" w:space="0" w:color="auto"/>
      </w:divBdr>
    </w:div>
    <w:div w:id="1727293251">
      <w:bodyDiv w:val="1"/>
      <w:marLeft w:val="0"/>
      <w:marRight w:val="0"/>
      <w:marTop w:val="0"/>
      <w:marBottom w:val="0"/>
      <w:divBdr>
        <w:top w:val="none" w:sz="0" w:space="0" w:color="auto"/>
        <w:left w:val="none" w:sz="0" w:space="0" w:color="auto"/>
        <w:bottom w:val="none" w:sz="0" w:space="0" w:color="auto"/>
        <w:right w:val="none" w:sz="0" w:space="0" w:color="auto"/>
      </w:divBdr>
    </w:div>
    <w:div w:id="1795753495">
      <w:bodyDiv w:val="1"/>
      <w:marLeft w:val="0"/>
      <w:marRight w:val="0"/>
      <w:marTop w:val="0"/>
      <w:marBottom w:val="0"/>
      <w:divBdr>
        <w:top w:val="none" w:sz="0" w:space="0" w:color="auto"/>
        <w:left w:val="none" w:sz="0" w:space="0" w:color="auto"/>
        <w:bottom w:val="none" w:sz="0" w:space="0" w:color="auto"/>
        <w:right w:val="none" w:sz="0" w:space="0" w:color="auto"/>
      </w:divBdr>
    </w:div>
    <w:div w:id="1914729786">
      <w:bodyDiv w:val="1"/>
      <w:marLeft w:val="0"/>
      <w:marRight w:val="0"/>
      <w:marTop w:val="0"/>
      <w:marBottom w:val="0"/>
      <w:divBdr>
        <w:top w:val="none" w:sz="0" w:space="0" w:color="auto"/>
        <w:left w:val="none" w:sz="0" w:space="0" w:color="auto"/>
        <w:bottom w:val="none" w:sz="0" w:space="0" w:color="auto"/>
        <w:right w:val="none" w:sz="0" w:space="0" w:color="auto"/>
      </w:divBdr>
      <w:divsChild>
        <w:div w:id="1222713977">
          <w:marLeft w:val="0"/>
          <w:marRight w:val="0"/>
          <w:marTop w:val="0"/>
          <w:marBottom w:val="0"/>
          <w:divBdr>
            <w:top w:val="none" w:sz="0" w:space="0" w:color="auto"/>
            <w:left w:val="none" w:sz="0" w:space="0" w:color="auto"/>
            <w:bottom w:val="none" w:sz="0" w:space="0" w:color="auto"/>
            <w:right w:val="none" w:sz="0" w:space="0" w:color="auto"/>
          </w:divBdr>
        </w:div>
      </w:divsChild>
    </w:div>
    <w:div w:id="208171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sca.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12</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dc:creator>
  <cp:keywords/>
  <dc:description/>
  <cp:lastModifiedBy>Christina</cp:lastModifiedBy>
  <cp:revision>103</cp:revision>
  <dcterms:created xsi:type="dcterms:W3CDTF">2024-11-18T11:44:00Z</dcterms:created>
  <dcterms:modified xsi:type="dcterms:W3CDTF">2025-04-04T09:20:00Z</dcterms:modified>
</cp:coreProperties>
</file>